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19113191"/>
        <w:docPartObj>
          <w:docPartGallery w:val="Cover Pages"/>
          <w:docPartUnique/>
        </w:docPartObj>
      </w:sdtPr>
      <w:sdtEndPr>
        <w:rPr>
          <w:sz w:val="2"/>
          <w:szCs w:val="4"/>
        </w:rPr>
      </w:sdtEndPr>
      <w:sdtContent>
        <w:p w14:paraId="3EDB938F" w14:textId="0858558E" w:rsidR="00C773E2" w:rsidRDefault="00C773E2">
          <w:r>
            <w:rPr>
              <w:noProof/>
            </w:rPr>
            <mc:AlternateContent>
              <mc:Choice Requires="wpg">
                <w:drawing>
                  <wp:anchor distT="0" distB="0" distL="114300" distR="114300" simplePos="0" relativeHeight="251658241" behindDoc="1" locked="0" layoutInCell="1" allowOverlap="1" wp14:anchorId="08B8A61A" wp14:editId="54F781EF">
                    <wp:simplePos x="0" y="0"/>
                    <wp:positionH relativeFrom="page">
                      <wp:posOffset>464024</wp:posOffset>
                    </wp:positionH>
                    <wp:positionV relativeFrom="page">
                      <wp:posOffset>464024</wp:posOffset>
                    </wp:positionV>
                    <wp:extent cx="6858000" cy="9271750"/>
                    <wp:effectExtent l="0" t="0" r="0" b="5715"/>
                    <wp:wrapNone/>
                    <wp:docPr id="216" name="Group 216"/>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217" name="Rectangle 217"/>
                            <wps:cNvSpPr/>
                            <wps:spPr>
                              <a:xfrm>
                                <a:off x="0" y="7174106"/>
                                <a:ext cx="6858000" cy="143182"/>
                              </a:xfrm>
                              <a:prstGeom prst="rect">
                                <a:avLst/>
                              </a:prstGeom>
                              <a:solidFill>
                                <a:srgbClr val="D67C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0" y="7439025"/>
                                <a:ext cx="6858000" cy="1832725"/>
                              </a:xfrm>
                              <a:prstGeom prst="rect">
                                <a:avLst/>
                              </a:prstGeom>
                              <a:solidFill>
                                <a:srgbClr val="AF1CB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2CABB97F" w14:textId="31721E51" w:rsidR="00C773E2" w:rsidRDefault="00956716">
                                      <w:pPr>
                                        <w:pStyle w:val="NoSpacing"/>
                                        <w:rPr>
                                          <w:color w:val="FFFFFF" w:themeColor="background1"/>
                                          <w:sz w:val="32"/>
                                          <w:szCs w:val="32"/>
                                        </w:rPr>
                                      </w:pPr>
                                      <w:r>
                                        <w:rPr>
                                          <w:color w:val="FFFFFF" w:themeColor="background1"/>
                                          <w:sz w:val="32"/>
                                          <w:szCs w:val="32"/>
                                        </w:rPr>
                                        <w:t xml:space="preserve">     </w:t>
                                      </w:r>
                                    </w:p>
                                  </w:sdtContent>
                                </w:sdt>
                                <w:p w14:paraId="52F7F7A8" w14:textId="13F708F5" w:rsidR="00C773E2" w:rsidRDefault="00C773E2">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225" name="Text Box 225"/>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Calibri"/>
                                      <w:b/>
                                      <w:bCs/>
                                      <w:color w:val="AF1CBA"/>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B2242DE" w14:textId="2393F3F5" w:rsidR="00C773E2" w:rsidRPr="009357F1" w:rsidRDefault="00115B0A">
                                      <w:pPr>
                                        <w:pStyle w:val="NoSpacing"/>
                                        <w:pBdr>
                                          <w:bottom w:val="single" w:sz="6" w:space="4" w:color="7F7F7F" w:themeColor="text1" w:themeTint="80"/>
                                        </w:pBdr>
                                        <w:rPr>
                                          <w:rFonts w:ascii="Calibri" w:eastAsiaTheme="majorEastAsia" w:hAnsi="Calibri" w:cs="Calibri"/>
                                          <w:color w:val="595959" w:themeColor="text1" w:themeTint="A6"/>
                                          <w:sz w:val="108"/>
                                          <w:szCs w:val="108"/>
                                        </w:rPr>
                                      </w:pPr>
                                      <w:r>
                                        <w:rPr>
                                          <w:rFonts w:ascii="Calibri" w:eastAsiaTheme="majorEastAsia" w:hAnsi="Calibri" w:cs="Calibri"/>
                                          <w:b/>
                                          <w:bCs/>
                                          <w:color w:val="AF1CBA"/>
                                          <w:sz w:val="108"/>
                                          <w:szCs w:val="108"/>
                                        </w:rPr>
                                        <w:t>Quality</w:t>
                                      </w:r>
                                      <w:r w:rsidR="003E4121">
                                        <w:rPr>
                                          <w:rFonts w:ascii="Calibri" w:eastAsiaTheme="majorEastAsia" w:hAnsi="Calibri" w:cs="Calibri"/>
                                          <w:b/>
                                          <w:bCs/>
                                          <w:color w:val="AF1CBA"/>
                                          <w:sz w:val="108"/>
                                          <w:szCs w:val="108"/>
                                        </w:rPr>
                                        <w:t xml:space="preserve"> First Teaching Expectations</w:t>
                                      </w:r>
                                    </w:p>
                                  </w:sdtContent>
                                </w:sdt>
                                <w:sdt>
                                  <w:sdtPr>
                                    <w:rPr>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6C09BB" w14:textId="44B11EE2" w:rsidR="00C773E2" w:rsidRPr="00AA7C75" w:rsidRDefault="0049167C">
                                      <w:pPr>
                                        <w:pStyle w:val="NoSpacing"/>
                                        <w:spacing w:before="240"/>
                                        <w:rPr>
                                          <w:caps/>
                                          <w:sz w:val="36"/>
                                          <w:szCs w:val="36"/>
                                        </w:rPr>
                                      </w:pPr>
                                      <w:r w:rsidRPr="00AA7C75">
                                        <w:rPr>
                                          <w:caps/>
                                          <w:sz w:val="36"/>
                                          <w:szCs w:val="36"/>
                                        </w:rPr>
                                        <w:t xml:space="preserve">Early years </w:t>
                                      </w:r>
                                      <w:r w:rsidR="003E4121">
                                        <w:rPr>
                                          <w:caps/>
                                          <w:sz w:val="36"/>
                                          <w:szCs w:val="36"/>
                                        </w:rPr>
                                        <w:t>SEND Team</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B8A61A" id="Group 216" o:spid="_x0000_s1026" style="position:absolute;margin-left:36.55pt;margin-top:36.55pt;width:540pt;height:730.05pt;z-index:-251658239;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">
                    <v:rect id="Rectangle 217" o:spid="_x0000_s1027" style="position:absolute;top:71741;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" fillcolor="#d67ce0" stroked="f" strokeweight="1pt"/>
                    <v:rect id="Rectangle 224"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" fillcolor="#af1cba" stroked="f" strokeweight="1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2CABB97F" w14:textId="31721E51" w:rsidR="00C773E2" w:rsidRDefault="00956716">
                                <w:pPr>
                                  <w:pStyle w:val="NoSpacing"/>
                                  <w:rPr>
                                    <w:color w:val="FFFFFF" w:themeColor="background1"/>
                                    <w:sz w:val="32"/>
                                    <w:szCs w:val="32"/>
                                  </w:rPr>
                                </w:pPr>
                                <w:r>
                                  <w:rPr>
                                    <w:color w:val="FFFFFF" w:themeColor="background1"/>
                                    <w:sz w:val="32"/>
                                    <w:szCs w:val="32"/>
                                  </w:rPr>
                                  <w:t xml:space="preserve">     </w:t>
                                </w:r>
                              </w:p>
                            </w:sdtContent>
                          </w:sdt>
                          <w:p w14:paraId="52F7F7A8" w14:textId="13F708F5" w:rsidR="00C773E2" w:rsidRDefault="00C773E2">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225"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" filled="f" stroked="f" strokeweight=".5pt">
                      <v:textbox inset="36pt,36pt,36pt,36pt">
                        <w:txbxContent>
                          <w:sdt>
                            <w:sdtPr>
                              <w:rPr>
                                <w:rFonts w:ascii="Calibri" w:eastAsiaTheme="majorEastAsia" w:hAnsi="Calibri" w:cs="Calibri"/>
                                <w:b/>
                                <w:bCs/>
                                <w:color w:val="AF1CBA"/>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B2242DE" w14:textId="2393F3F5" w:rsidR="00C773E2" w:rsidRPr="009357F1" w:rsidRDefault="00115B0A">
                                <w:pPr>
                                  <w:pStyle w:val="NoSpacing"/>
                                  <w:pBdr>
                                    <w:bottom w:val="single" w:sz="6" w:space="4" w:color="7F7F7F" w:themeColor="text1" w:themeTint="80"/>
                                  </w:pBdr>
                                  <w:rPr>
                                    <w:rFonts w:ascii="Calibri" w:eastAsiaTheme="majorEastAsia" w:hAnsi="Calibri" w:cs="Calibri"/>
                                    <w:color w:val="595959" w:themeColor="text1" w:themeTint="A6"/>
                                    <w:sz w:val="108"/>
                                    <w:szCs w:val="108"/>
                                  </w:rPr>
                                </w:pPr>
                                <w:r>
                                  <w:rPr>
                                    <w:rFonts w:ascii="Calibri" w:eastAsiaTheme="majorEastAsia" w:hAnsi="Calibri" w:cs="Calibri"/>
                                    <w:b/>
                                    <w:bCs/>
                                    <w:color w:val="AF1CBA"/>
                                    <w:sz w:val="108"/>
                                    <w:szCs w:val="108"/>
                                  </w:rPr>
                                  <w:t>Quality</w:t>
                                </w:r>
                                <w:r w:rsidR="003E4121">
                                  <w:rPr>
                                    <w:rFonts w:ascii="Calibri" w:eastAsiaTheme="majorEastAsia" w:hAnsi="Calibri" w:cs="Calibri"/>
                                    <w:b/>
                                    <w:bCs/>
                                    <w:color w:val="AF1CBA"/>
                                    <w:sz w:val="108"/>
                                    <w:szCs w:val="108"/>
                                  </w:rPr>
                                  <w:t xml:space="preserve"> First Teaching Expectations</w:t>
                                </w:r>
                              </w:p>
                            </w:sdtContent>
                          </w:sdt>
                          <w:sdt>
                            <w:sdtPr>
                              <w:rPr>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6C09BB" w14:textId="44B11EE2" w:rsidR="00C773E2" w:rsidRPr="00AA7C75" w:rsidRDefault="0049167C">
                                <w:pPr>
                                  <w:pStyle w:val="NoSpacing"/>
                                  <w:spacing w:before="240"/>
                                  <w:rPr>
                                    <w:caps/>
                                    <w:sz w:val="36"/>
                                    <w:szCs w:val="36"/>
                                  </w:rPr>
                                </w:pPr>
                                <w:r w:rsidRPr="00AA7C75">
                                  <w:rPr>
                                    <w:caps/>
                                    <w:sz w:val="36"/>
                                    <w:szCs w:val="36"/>
                                  </w:rPr>
                                  <w:t xml:space="preserve">Early years </w:t>
                                </w:r>
                                <w:r w:rsidR="003E4121">
                                  <w:rPr>
                                    <w:caps/>
                                    <w:sz w:val="36"/>
                                    <w:szCs w:val="36"/>
                                  </w:rPr>
                                  <w:t>SEND Team</w:t>
                                </w:r>
                              </w:p>
                            </w:sdtContent>
                          </w:sdt>
                        </w:txbxContent>
                      </v:textbox>
                    </v:shape>
                    <w10:wrap anchorx="page" anchory="page"/>
                  </v:group>
                </w:pict>
              </mc:Fallback>
            </mc:AlternateContent>
          </w:r>
        </w:p>
        <w:p w14:paraId="12F7A84F" w14:textId="3FD6E714" w:rsidR="00C773E2" w:rsidRDefault="00CB4B79">
          <w:pPr>
            <w:rPr>
              <w:sz w:val="2"/>
              <w:szCs w:val="4"/>
            </w:rPr>
          </w:pPr>
          <w:r w:rsidRPr="0074542E">
            <w:rPr>
              <w:rFonts w:ascii="Arial" w:eastAsia="Calibri" w:hAnsi="Arial" w:cs="Arial"/>
              <w:noProof/>
              <w:color w:val="1F497D"/>
              <w:sz w:val="24"/>
              <w:lang w:eastAsia="en-GB"/>
            </w:rPr>
            <w:drawing>
              <wp:anchor distT="0" distB="0" distL="114300" distR="114300" simplePos="0" relativeHeight="251658242" behindDoc="1" locked="0" layoutInCell="1" allowOverlap="1" wp14:anchorId="33B3574E" wp14:editId="0935C0DF">
                <wp:simplePos x="0" y="0"/>
                <wp:positionH relativeFrom="margin">
                  <wp:posOffset>279305</wp:posOffset>
                </wp:positionH>
                <wp:positionV relativeFrom="paragraph">
                  <wp:posOffset>8492025</wp:posOffset>
                </wp:positionV>
                <wp:extent cx="1297940" cy="411480"/>
                <wp:effectExtent l="0" t="0" r="0" b="7620"/>
                <wp:wrapTight wrapText="bothSides">
                  <wp:wrapPolygon edited="0">
                    <wp:start x="0" y="0"/>
                    <wp:lineTo x="0" y="21000"/>
                    <wp:lineTo x="21241" y="21000"/>
                    <wp:lineTo x="21241" y="0"/>
                    <wp:lineTo x="0" y="0"/>
                  </wp:wrapPolygon>
                </wp:wrapTight>
                <wp:docPr id="244" name="Picture 244"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135"/>
                        <a:stretch/>
                      </pic:blipFill>
                      <pic:spPr bwMode="auto">
                        <a:xfrm>
                          <a:off x="0" y="0"/>
                          <a:ext cx="129794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3E2">
            <w:rPr>
              <w:sz w:val="2"/>
              <w:szCs w:val="4"/>
            </w:rPr>
            <w:br w:type="page"/>
          </w:r>
        </w:p>
        <w:p w14:paraId="77CC39B0" w14:textId="77777777" w:rsidR="00C6736E" w:rsidRDefault="00C6736E">
          <w:pPr>
            <w:rPr>
              <w:sz w:val="2"/>
              <w:szCs w:val="4"/>
            </w:rPr>
          </w:pPr>
        </w:p>
        <w:p w14:paraId="6656ED32" w14:textId="77777777" w:rsidR="00C6736E" w:rsidRDefault="00C6736E" w:rsidP="00C6736E">
          <w:pPr>
            <w:rPr>
              <w:sz w:val="2"/>
              <w:szCs w:val="4"/>
            </w:rPr>
          </w:pPr>
        </w:p>
        <w:p w14:paraId="2FD678CC" w14:textId="77777777" w:rsidR="00C6736E" w:rsidRDefault="00C6736E" w:rsidP="00C6736E">
          <w:pPr>
            <w:rPr>
              <w:sz w:val="2"/>
              <w:szCs w:val="4"/>
            </w:rP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10800"/>
          </w:tblGrid>
          <w:tr w:rsidR="00C6736E" w:rsidRPr="00070AEC" w14:paraId="1B187D34" w14:textId="77777777" w:rsidTr="00FA50D5">
            <w:trPr>
              <w:trHeight w:val="605"/>
            </w:trPr>
            <w:tc>
              <w:tcPr>
                <w:tcW w:w="10800" w:type="dxa"/>
              </w:tcPr>
              <w:p w14:paraId="78AE4EC2" w14:textId="77777777" w:rsidR="007C67D3" w:rsidRDefault="00C6736E" w:rsidP="00FA50D5">
                <w:pPr>
                  <w:pStyle w:val="Heading1"/>
                  <w:rPr>
                    <w:color w:val="7030A0"/>
                    <w:sz w:val="56"/>
                    <w:szCs w:val="38"/>
                  </w:rPr>
                </w:pPr>
                <w:r>
                  <w:rPr>
                    <w:noProof/>
                  </w:rPr>
                  <mc:AlternateContent>
                    <mc:Choice Requires="wps">
                      <w:drawing>
                        <wp:anchor distT="0" distB="0" distL="114300" distR="114300" simplePos="0" relativeHeight="251658243" behindDoc="0" locked="0" layoutInCell="1" allowOverlap="1" wp14:anchorId="1587F169" wp14:editId="3608DF74">
                          <wp:simplePos x="0" y="0"/>
                          <wp:positionH relativeFrom="page">
                            <wp:posOffset>-472885</wp:posOffset>
                          </wp:positionH>
                          <wp:positionV relativeFrom="paragraph">
                            <wp:posOffset>108244</wp:posOffset>
                          </wp:positionV>
                          <wp:extent cx="7806519" cy="16491"/>
                          <wp:effectExtent l="19050" t="38100" r="42545" b="41275"/>
                          <wp:wrapNone/>
                          <wp:docPr id="251" name="Straight Connector 251"/>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AF1CBA"/>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B59F6" id="Straight Connector 251"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" strokecolor="#af1cba" strokeweight="6pt">
                          <v:stroke joinstyle="miter"/>
                          <w10:wrap anchorx="page"/>
                        </v:line>
                      </w:pict>
                    </mc:Fallback>
                  </mc:AlternateContent>
                </w:r>
              </w:p>
              <w:p w14:paraId="5479CDB5" w14:textId="50E53412" w:rsidR="00C6736E" w:rsidRPr="00797235" w:rsidRDefault="000E7C85" w:rsidP="00FA50D5">
                <w:pPr>
                  <w:pStyle w:val="Heading1"/>
                  <w:rPr>
                    <w:color w:val="7030A0"/>
                    <w:sz w:val="48"/>
                    <w:szCs w:val="34"/>
                  </w:rPr>
                </w:pPr>
                <w:r>
                  <w:rPr>
                    <w:color w:val="7030A0"/>
                    <w:sz w:val="48"/>
                    <w:szCs w:val="34"/>
                  </w:rPr>
                  <w:t>quality first teaching expectations</w:t>
                </w:r>
              </w:p>
              <w:p w14:paraId="03216C41" w14:textId="08E552DF" w:rsidR="00ED550F" w:rsidRPr="00797235" w:rsidRDefault="00ED550F" w:rsidP="00ED550F">
                <w:pPr>
                  <w:jc w:val="center"/>
                  <w:rPr>
                    <w:color w:val="auto"/>
                    <w:sz w:val="24"/>
                    <w:szCs w:val="28"/>
                  </w:rPr>
                </w:pPr>
                <w:r w:rsidRPr="00797235">
                  <w:rPr>
                    <w:color w:val="auto"/>
                    <w:sz w:val="24"/>
                    <w:szCs w:val="28"/>
                  </w:rPr>
                  <w:t>Support for the Early Years Foundation Stage (Birth to 5 years)</w:t>
                </w:r>
              </w:p>
              <w:p w14:paraId="4A8179DE" w14:textId="77777777" w:rsidR="00ED550F" w:rsidRDefault="00ED550F" w:rsidP="00FA50D5">
                <w:pPr>
                  <w:jc w:val="center"/>
                  <w:rPr>
                    <w:rFonts w:ascii="Calibri" w:hAnsi="Calibri" w:cs="Calibri"/>
                    <w:color w:val="auto"/>
                  </w:rPr>
                </w:pPr>
              </w:p>
              <w:p w14:paraId="59F7902E" w14:textId="77777777" w:rsidR="0014610C" w:rsidRPr="00402291" w:rsidRDefault="00886813" w:rsidP="006F1179">
                <w:pPr>
                  <w:rPr>
                    <w:rFonts w:ascii="Calibri" w:hAnsi="Calibri" w:cs="Calibri"/>
                    <w:color w:val="auto"/>
                    <w:sz w:val="28"/>
                    <w:szCs w:val="32"/>
                  </w:rPr>
                </w:pPr>
                <w:r w:rsidRPr="00402291">
                  <w:rPr>
                    <w:rFonts w:ascii="Calibri" w:hAnsi="Calibri" w:cs="Calibri"/>
                    <w:color w:val="auto"/>
                    <w:sz w:val="28"/>
                    <w:szCs w:val="32"/>
                  </w:rPr>
                  <w:t xml:space="preserve">The quality first teaching expectations and related good practice examples outlined in this section </w:t>
                </w:r>
                <w:r w:rsidR="0014610C" w:rsidRPr="00402291">
                  <w:rPr>
                    <w:rFonts w:ascii="Calibri" w:hAnsi="Calibri" w:cs="Calibri"/>
                    <w:color w:val="auto"/>
                    <w:sz w:val="28"/>
                    <w:szCs w:val="32"/>
                  </w:rPr>
                  <w:t>will benefit all children. This includes those with special educational needs and disabilities (SEND)</w:t>
                </w:r>
                <w:r w:rsidR="00D26DF3" w:rsidRPr="00402291">
                  <w:rPr>
                    <w:rFonts w:ascii="Calibri" w:hAnsi="Calibri" w:cs="Calibri"/>
                    <w:color w:val="auto"/>
                    <w:sz w:val="28"/>
                    <w:szCs w:val="32"/>
                  </w:rPr>
                  <w:t xml:space="preserve">, additional needs or those from disadvantaged groups. For children requiring additional or different support </w:t>
                </w:r>
                <w:r w:rsidR="00D15B97" w:rsidRPr="00402291">
                  <w:rPr>
                    <w:rFonts w:ascii="Calibri" w:hAnsi="Calibri" w:cs="Calibri"/>
                    <w:color w:val="auto"/>
                    <w:sz w:val="28"/>
                    <w:szCs w:val="32"/>
                  </w:rPr>
                  <w:t>you will have a fundamental role in implementing each child’s ‘Assess, Plan, Do, Review’ supp</w:t>
                </w:r>
                <w:r w:rsidR="00A7006C" w:rsidRPr="00402291">
                  <w:rPr>
                    <w:rFonts w:ascii="Calibri" w:hAnsi="Calibri" w:cs="Calibri"/>
                    <w:color w:val="auto"/>
                    <w:sz w:val="28"/>
                    <w:szCs w:val="32"/>
                  </w:rPr>
                  <w:t>ort cycle.</w:t>
                </w:r>
              </w:p>
              <w:p w14:paraId="37EFEBDF" w14:textId="77777777" w:rsidR="00A7006C" w:rsidRPr="00402291" w:rsidRDefault="00A7006C" w:rsidP="006F1179">
                <w:pPr>
                  <w:rPr>
                    <w:rFonts w:ascii="Calibri" w:hAnsi="Calibri" w:cs="Calibri"/>
                    <w:color w:val="auto"/>
                    <w:sz w:val="28"/>
                    <w:szCs w:val="32"/>
                  </w:rPr>
                </w:pPr>
              </w:p>
              <w:p w14:paraId="54245898" w14:textId="77777777" w:rsidR="00A7006C" w:rsidRPr="00402291" w:rsidRDefault="00A7006C" w:rsidP="006F1179">
                <w:pPr>
                  <w:rPr>
                    <w:rFonts w:ascii="Calibri" w:hAnsi="Calibri" w:cs="Calibri"/>
                    <w:color w:val="auto"/>
                    <w:sz w:val="28"/>
                    <w:szCs w:val="32"/>
                  </w:rPr>
                </w:pPr>
                <w:r w:rsidRPr="00402291">
                  <w:rPr>
                    <w:rFonts w:ascii="Calibri" w:hAnsi="Calibri" w:cs="Calibri"/>
                    <w:color w:val="auto"/>
                    <w:sz w:val="28"/>
                    <w:szCs w:val="32"/>
                  </w:rPr>
                  <w:t xml:space="preserve">We know that reflective practice is </w:t>
                </w:r>
                <w:r w:rsidR="00BB0C66" w:rsidRPr="00402291">
                  <w:rPr>
                    <w:rFonts w:ascii="Calibri" w:hAnsi="Calibri" w:cs="Calibri"/>
                    <w:color w:val="auto"/>
                    <w:sz w:val="28"/>
                    <w:szCs w:val="32"/>
                  </w:rPr>
                  <w:t xml:space="preserve">a vital element of quality first teaching and, to facilitate your planning, have </w:t>
                </w:r>
                <w:proofErr w:type="spellStart"/>
                <w:r w:rsidR="00BB0C66" w:rsidRPr="00402291">
                  <w:rPr>
                    <w:rFonts w:ascii="Calibri" w:hAnsi="Calibri" w:cs="Calibri"/>
                    <w:color w:val="auto"/>
                    <w:sz w:val="28"/>
                    <w:szCs w:val="32"/>
                  </w:rPr>
                  <w:t>organised</w:t>
                </w:r>
                <w:proofErr w:type="spellEnd"/>
                <w:r w:rsidR="00BB0C66" w:rsidRPr="00402291">
                  <w:rPr>
                    <w:rFonts w:ascii="Calibri" w:hAnsi="Calibri" w:cs="Calibri"/>
                    <w:color w:val="auto"/>
                    <w:sz w:val="28"/>
                    <w:szCs w:val="32"/>
                  </w:rPr>
                  <w:t xml:space="preserve"> this document </w:t>
                </w:r>
                <w:r w:rsidR="00755834" w:rsidRPr="00402291">
                  <w:rPr>
                    <w:rFonts w:ascii="Calibri" w:hAnsi="Calibri" w:cs="Calibri"/>
                    <w:color w:val="auto"/>
                    <w:sz w:val="28"/>
                    <w:szCs w:val="32"/>
                  </w:rPr>
                  <w:t>into nine key areas:</w:t>
                </w:r>
              </w:p>
              <w:p w14:paraId="5283B6C9" w14:textId="77777777" w:rsidR="00755834" w:rsidRPr="00402291" w:rsidRDefault="00755834" w:rsidP="006F1179">
                <w:pPr>
                  <w:rPr>
                    <w:rFonts w:ascii="Calibri" w:hAnsi="Calibri" w:cs="Calibri"/>
                    <w:color w:val="auto"/>
                    <w:sz w:val="28"/>
                    <w:szCs w:val="32"/>
                  </w:rPr>
                </w:pPr>
              </w:p>
              <w:p w14:paraId="0CD0EC9F" w14:textId="77777777" w:rsidR="00755834" w:rsidRPr="00402291" w:rsidRDefault="00755834" w:rsidP="00755834">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Leadership and management</w:t>
                </w:r>
              </w:p>
              <w:p w14:paraId="43E90822" w14:textId="4934B3E2" w:rsidR="00755834" w:rsidRPr="00402291" w:rsidRDefault="00755834" w:rsidP="00755834">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 xml:space="preserve">Curriculum, </w:t>
                </w:r>
                <w:r w:rsidR="000578BD" w:rsidRPr="00402291">
                  <w:rPr>
                    <w:rFonts w:ascii="Calibri" w:hAnsi="Calibri" w:cs="Calibri"/>
                    <w:b/>
                    <w:bCs/>
                    <w:color w:val="auto"/>
                    <w:sz w:val="32"/>
                    <w:szCs w:val="36"/>
                  </w:rPr>
                  <w:t>teaching,</w:t>
                </w:r>
                <w:r w:rsidRPr="00402291">
                  <w:rPr>
                    <w:rFonts w:ascii="Calibri" w:hAnsi="Calibri" w:cs="Calibri"/>
                    <w:b/>
                    <w:bCs/>
                    <w:color w:val="auto"/>
                    <w:sz w:val="32"/>
                    <w:szCs w:val="36"/>
                  </w:rPr>
                  <w:t xml:space="preserve"> and learning</w:t>
                </w:r>
              </w:p>
              <w:p w14:paraId="1CE7E685" w14:textId="77777777" w:rsidR="00755834" w:rsidRPr="00402291" w:rsidRDefault="00755834" w:rsidP="00755834">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Assessment and individual planning</w:t>
                </w:r>
              </w:p>
              <w:p w14:paraId="2946D3AC" w14:textId="77777777" w:rsidR="00755834" w:rsidRPr="00402291" w:rsidRDefault="00755834" w:rsidP="00755834">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Partnership and co-production with children</w:t>
                </w:r>
                <w:r w:rsidR="00B85357" w:rsidRPr="00402291">
                  <w:rPr>
                    <w:rFonts w:ascii="Calibri" w:hAnsi="Calibri" w:cs="Calibri"/>
                    <w:b/>
                    <w:bCs/>
                    <w:color w:val="auto"/>
                    <w:sz w:val="32"/>
                    <w:szCs w:val="36"/>
                  </w:rPr>
                  <w:t xml:space="preserve"> and their parent carers</w:t>
                </w:r>
              </w:p>
              <w:p w14:paraId="25623D00" w14:textId="77777777" w:rsidR="00B85357" w:rsidRPr="00402291" w:rsidRDefault="00B85357" w:rsidP="00755834">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Supporting social and emotional development</w:t>
                </w:r>
              </w:p>
              <w:p w14:paraId="3CCF1CC0" w14:textId="77777777" w:rsidR="00B85357" w:rsidRPr="00402291" w:rsidRDefault="00B85357" w:rsidP="00B85357">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 xml:space="preserve">The physical and sensory environment </w:t>
                </w:r>
              </w:p>
              <w:p w14:paraId="6C9774FD" w14:textId="77777777" w:rsidR="00B85357" w:rsidRPr="00402291" w:rsidRDefault="00402291" w:rsidP="00B85357">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Equipment and resources</w:t>
                </w:r>
              </w:p>
              <w:p w14:paraId="613FC50C" w14:textId="692D913D" w:rsidR="00402291" w:rsidRPr="00402291" w:rsidRDefault="00402291" w:rsidP="00B85357">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 xml:space="preserve">Staff skills, </w:t>
                </w:r>
                <w:r w:rsidR="000578BD" w:rsidRPr="00402291">
                  <w:rPr>
                    <w:rFonts w:ascii="Calibri" w:hAnsi="Calibri" w:cs="Calibri"/>
                    <w:b/>
                    <w:bCs/>
                    <w:color w:val="auto"/>
                    <w:sz w:val="32"/>
                    <w:szCs w:val="36"/>
                  </w:rPr>
                  <w:t>training,</w:t>
                </w:r>
                <w:r w:rsidRPr="00402291">
                  <w:rPr>
                    <w:rFonts w:ascii="Calibri" w:hAnsi="Calibri" w:cs="Calibri"/>
                    <w:b/>
                    <w:bCs/>
                    <w:color w:val="auto"/>
                    <w:sz w:val="32"/>
                    <w:szCs w:val="36"/>
                  </w:rPr>
                  <w:t xml:space="preserve"> and use of expertise</w:t>
                </w:r>
              </w:p>
              <w:p w14:paraId="7EB02CF7" w14:textId="04CF9033" w:rsidR="00402291" w:rsidRPr="00402291" w:rsidRDefault="00402291" w:rsidP="00B85357">
                <w:pPr>
                  <w:pStyle w:val="ListParagraph"/>
                  <w:numPr>
                    <w:ilvl w:val="0"/>
                    <w:numId w:val="2"/>
                  </w:numPr>
                  <w:rPr>
                    <w:rFonts w:ascii="Calibri" w:hAnsi="Calibri" w:cs="Calibri"/>
                    <w:b/>
                    <w:bCs/>
                    <w:color w:val="auto"/>
                    <w:sz w:val="32"/>
                    <w:szCs w:val="36"/>
                  </w:rPr>
                </w:pPr>
                <w:r w:rsidRPr="00402291">
                  <w:rPr>
                    <w:rFonts w:ascii="Calibri" w:hAnsi="Calibri" w:cs="Calibri"/>
                    <w:b/>
                    <w:bCs/>
                    <w:color w:val="auto"/>
                    <w:sz w:val="32"/>
                    <w:szCs w:val="36"/>
                  </w:rPr>
                  <w:t>Transition</w:t>
                </w:r>
              </w:p>
              <w:p w14:paraId="1FB8FF64" w14:textId="77777777" w:rsidR="00402291" w:rsidRPr="00402291" w:rsidRDefault="00402291" w:rsidP="00402291">
                <w:pPr>
                  <w:rPr>
                    <w:rFonts w:ascii="Calibri" w:hAnsi="Calibri" w:cs="Calibri"/>
                    <w:color w:val="auto"/>
                    <w:sz w:val="28"/>
                    <w:szCs w:val="32"/>
                  </w:rPr>
                </w:pPr>
              </w:p>
              <w:p w14:paraId="5FD575E3" w14:textId="6AA0C1D8" w:rsidR="00F27202" w:rsidRPr="00402291" w:rsidRDefault="00402291" w:rsidP="00F27202">
                <w:pPr>
                  <w:rPr>
                    <w:rFonts w:ascii="Calibri" w:hAnsi="Calibri" w:cs="Calibri"/>
                    <w:color w:val="auto"/>
                    <w:sz w:val="24"/>
                    <w:szCs w:val="28"/>
                  </w:rPr>
                </w:pPr>
                <w:r w:rsidRPr="00402291">
                  <w:rPr>
                    <w:rFonts w:ascii="Calibri" w:hAnsi="Calibri" w:cs="Calibri"/>
                    <w:color w:val="auto"/>
                    <w:sz w:val="28"/>
                    <w:szCs w:val="32"/>
                  </w:rPr>
                  <w:t>It is important that you know your duty and role in meeting the needs of all children in your care. Please refer to statutory legislation from The SEND Code of Practice 2015 for further information.</w:t>
                </w:r>
                <w:r w:rsidR="00F27202">
                  <w:rPr>
                    <w:rFonts w:ascii="Calibri" w:hAnsi="Calibri" w:cs="Calibri"/>
                    <w:color w:val="auto"/>
                    <w:sz w:val="28"/>
                    <w:szCs w:val="32"/>
                  </w:rPr>
                  <w:t xml:space="preserve"> The </w:t>
                </w:r>
                <w:r w:rsidR="000578BD">
                  <w:rPr>
                    <w:rFonts w:ascii="Calibri" w:hAnsi="Calibri" w:cs="Calibri"/>
                    <w:color w:val="auto"/>
                    <w:sz w:val="28"/>
                    <w:szCs w:val="32"/>
                  </w:rPr>
                  <w:t>settings</w:t>
                </w:r>
                <w:r w:rsidR="00F27202">
                  <w:rPr>
                    <w:rFonts w:ascii="Calibri" w:hAnsi="Calibri" w:cs="Calibri"/>
                    <w:color w:val="auto"/>
                    <w:sz w:val="28"/>
                    <w:szCs w:val="32"/>
                  </w:rPr>
                  <w:t xml:space="preserve"> inclusive ethos should be reflected in all policies and procedures.</w:t>
                </w:r>
              </w:p>
            </w:tc>
          </w:tr>
        </w:tbl>
        <w:p w14:paraId="2CC924F1" w14:textId="0E5BEE28" w:rsidR="00C773E2" w:rsidRDefault="00C773E2">
          <w:pPr>
            <w:rPr>
              <w:sz w:val="2"/>
              <w:szCs w:val="4"/>
            </w:rPr>
          </w:pPr>
          <w:r>
            <w:rPr>
              <w:sz w:val="2"/>
              <w:szCs w:val="4"/>
            </w:rPr>
            <w:br w:type="page"/>
          </w:r>
        </w:p>
        <w:p w14:paraId="43B7EA5D" w14:textId="42009E63" w:rsidR="00C773E2" w:rsidRDefault="00992617">
          <w:pPr>
            <w:rPr>
              <w:sz w:val="2"/>
              <w:szCs w:val="4"/>
            </w:rPr>
          </w:pPr>
        </w:p>
      </w:sdtContent>
    </w:sdt>
    <w:p w14:paraId="6352C938" w14:textId="77777777" w:rsidR="00760853" w:rsidRDefault="00760853">
      <w:pPr>
        <w:rPr>
          <w:sz w:val="2"/>
          <w:szCs w:val="4"/>
        </w:rPr>
      </w:pPr>
    </w:p>
    <w:p w14:paraId="462BAC68" w14:textId="1DBA8949" w:rsidR="00152DAA" w:rsidRDefault="00152DAA" w:rsidP="00152DAA">
      <w:pPr>
        <w:rPr>
          <w:sz w:val="2"/>
          <w:szCs w:val="4"/>
        </w:rPr>
      </w:pPr>
    </w:p>
    <w:p w14:paraId="18316879" w14:textId="77777777" w:rsidR="00152DAA" w:rsidRPr="00152DAA" w:rsidRDefault="00152DAA" w:rsidP="00152DAA">
      <w:pPr>
        <w:rPr>
          <w:sz w:val="2"/>
          <w:szCs w:val="4"/>
        </w:rP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070AEC" w:rsidRPr="00070AEC" w14:paraId="4CD3CD73" w14:textId="77777777" w:rsidTr="007E31A3">
        <w:trPr>
          <w:trHeight w:val="605"/>
        </w:trPr>
        <w:tc>
          <w:tcPr>
            <w:tcW w:w="10800" w:type="dxa"/>
            <w:gridSpan w:val="5"/>
          </w:tcPr>
          <w:p w14:paraId="3B536A5D" w14:textId="5F056739" w:rsidR="00F91E3A" w:rsidRDefault="004D618B" w:rsidP="007E31A3">
            <w:pPr>
              <w:pStyle w:val="Heading1"/>
              <w:rPr>
                <w:color w:val="7030A0"/>
              </w:rPr>
            </w:pPr>
            <w:r>
              <w:rPr>
                <w:noProof/>
              </w:rPr>
              <mc:AlternateContent>
                <mc:Choice Requires="wps">
                  <w:drawing>
                    <wp:anchor distT="0" distB="0" distL="114300" distR="114300" simplePos="0" relativeHeight="251658240" behindDoc="0" locked="0" layoutInCell="1" allowOverlap="1" wp14:anchorId="6D55D4DD" wp14:editId="43B382B9">
                      <wp:simplePos x="0" y="0"/>
                      <wp:positionH relativeFrom="page">
                        <wp:posOffset>-472885</wp:posOffset>
                      </wp:positionH>
                      <wp:positionV relativeFrom="paragraph">
                        <wp:posOffset>108244</wp:posOffset>
                      </wp:positionV>
                      <wp:extent cx="7806519" cy="16491"/>
                      <wp:effectExtent l="19050" t="38100" r="42545" b="41275"/>
                      <wp:wrapNone/>
                      <wp:docPr id="2" name="Straight Connector 2"/>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chemeClr val="accent1">
                                    <a:lumMod val="75000"/>
                                  </a:schemeClr>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AB58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" strokecolor="#548ab7 [2404]" strokeweight="6pt">
                      <v:stroke joinstyle="miter"/>
                      <w10:wrap anchorx="page"/>
                    </v:line>
                  </w:pict>
                </mc:Fallback>
              </mc:AlternateContent>
            </w:r>
          </w:p>
          <w:p w14:paraId="786E18D1" w14:textId="02CB02EC" w:rsidR="00C70C15" w:rsidRPr="000A638C" w:rsidRDefault="00B8234E" w:rsidP="007E31A3">
            <w:pPr>
              <w:pStyle w:val="Heading1"/>
              <w:rPr>
                <w:color w:val="7030A0"/>
              </w:rPr>
            </w:pPr>
            <w:r>
              <w:rPr>
                <w:color w:val="7030A0"/>
              </w:rPr>
              <w:t>leadership and management</w:t>
            </w:r>
          </w:p>
          <w:p w14:paraId="32BB0C4E" w14:textId="413BD759" w:rsidR="00C70C15" w:rsidRPr="00184C48" w:rsidRDefault="00C70C15" w:rsidP="007E31A3">
            <w:pPr>
              <w:jc w:val="center"/>
              <w:rPr>
                <w:rFonts w:ascii="Calibri" w:hAnsi="Calibri" w:cs="Calibri"/>
              </w:rPr>
            </w:pPr>
          </w:p>
        </w:tc>
      </w:tr>
      <w:tr w:rsidR="00070AEC" w:rsidRPr="002C6A9A" w14:paraId="0EF1FF4A" w14:textId="77777777" w:rsidTr="007F590B">
        <w:trPr>
          <w:trHeight w:val="20"/>
        </w:trPr>
        <w:tc>
          <w:tcPr>
            <w:tcW w:w="10800" w:type="dxa"/>
            <w:gridSpan w:val="5"/>
            <w:tcBorders>
              <w:bottom w:val="single" w:sz="18" w:space="0" w:color="AE78D6"/>
              <w:right w:val="single" w:sz="4" w:space="0" w:color="7030A0"/>
            </w:tcBorders>
          </w:tcPr>
          <w:p w14:paraId="747D88B2" w14:textId="77777777" w:rsidR="00C70C15" w:rsidRPr="002C6A9A" w:rsidRDefault="00C70C15" w:rsidP="007E31A3">
            <w:pPr>
              <w:rPr>
                <w:sz w:val="6"/>
                <w:szCs w:val="8"/>
              </w:rPr>
            </w:pPr>
          </w:p>
        </w:tc>
      </w:tr>
      <w:tr w:rsidR="000A638C" w:rsidRPr="000A638C" w14:paraId="23BC948A" w14:textId="77777777" w:rsidTr="007F590B">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29FE51C7" w14:textId="0CB257C5" w:rsidR="00D25A83" w:rsidRPr="00D25A83" w:rsidRDefault="00A239AF" w:rsidP="007E31A3">
            <w:pPr>
              <w:pStyle w:val="Heading3"/>
              <w:rPr>
                <w:rFonts w:ascii="Calibri" w:hAnsi="Calibri" w:cs="Calibri"/>
                <w:color w:val="7030A0"/>
                <w:sz w:val="28"/>
                <w:szCs w:val="32"/>
              </w:rPr>
            </w:pPr>
            <w:r>
              <w:rPr>
                <w:rFonts w:ascii="Calibri" w:hAnsi="Calibri" w:cs="Calibri"/>
                <w:color w:val="7030A0"/>
                <w:sz w:val="28"/>
                <w:szCs w:val="32"/>
              </w:rPr>
              <w:t>expectation</w:t>
            </w:r>
            <w:r w:rsidR="00D25A83" w:rsidRPr="00D25A83">
              <w:rPr>
                <w:rFonts w:ascii="Calibri" w:hAnsi="Calibri" w:cs="Calibri"/>
                <w:color w:val="7030A0"/>
                <w:sz w:val="28"/>
                <w:szCs w:val="32"/>
              </w:rPr>
              <w:t xml:space="preserve">: </w:t>
            </w:r>
          </w:p>
          <w:p w14:paraId="74DB7FA3" w14:textId="7890541A" w:rsidR="00C70C15" w:rsidRPr="00D25A83" w:rsidRDefault="00E6773E" w:rsidP="007E31A3">
            <w:pPr>
              <w:pStyle w:val="Heading3"/>
              <w:rPr>
                <w:rStyle w:val="Strong"/>
                <w:b/>
                <w:bCs w:val="0"/>
                <w:color w:val="7030A0"/>
              </w:rPr>
            </w:pPr>
            <w:r>
              <w:rPr>
                <w:rFonts w:ascii="Calibri" w:hAnsi="Calibri" w:cs="Calibri"/>
                <w:b w:val="0"/>
                <w:bCs/>
                <w:caps w:val="0"/>
                <w:color w:val="auto"/>
                <w:sz w:val="28"/>
                <w:szCs w:val="32"/>
              </w:rPr>
              <w:t>Provision for special educational needs and disabilities (SEND), including those with additional needs and dis</w:t>
            </w:r>
            <w:r w:rsidR="00304327">
              <w:rPr>
                <w:rFonts w:ascii="Calibri" w:hAnsi="Calibri" w:cs="Calibri"/>
                <w:b w:val="0"/>
                <w:bCs/>
                <w:caps w:val="0"/>
                <w:color w:val="auto"/>
                <w:sz w:val="28"/>
                <w:szCs w:val="32"/>
              </w:rPr>
              <w:t>advantaged groups, is well-led and managed</w:t>
            </w:r>
          </w:p>
        </w:tc>
      </w:tr>
      <w:tr w:rsidR="00070AEC" w:rsidRPr="002C6A9A" w14:paraId="237C6F9E" w14:textId="77777777" w:rsidTr="007F590B">
        <w:trPr>
          <w:trHeight w:val="20"/>
        </w:trPr>
        <w:tc>
          <w:tcPr>
            <w:tcW w:w="10800" w:type="dxa"/>
            <w:gridSpan w:val="5"/>
            <w:tcBorders>
              <w:top w:val="single" w:sz="18" w:space="0" w:color="AE78D6"/>
              <w:left w:val="single" w:sz="18" w:space="0" w:color="AE78D6"/>
              <w:right w:val="single" w:sz="18" w:space="0" w:color="AE78D6"/>
            </w:tcBorders>
          </w:tcPr>
          <w:p w14:paraId="149B4395" w14:textId="3DBAD8D9" w:rsidR="00C70C15" w:rsidRPr="007F590B" w:rsidRDefault="00A239AF" w:rsidP="007F590B">
            <w:pPr>
              <w:jc w:val="center"/>
              <w:rPr>
                <w:b/>
                <w:bCs/>
                <w:sz w:val="8"/>
                <w:szCs w:val="10"/>
              </w:rPr>
            </w:pPr>
            <w:r>
              <w:rPr>
                <w:rFonts w:ascii="Calibri" w:hAnsi="Calibri" w:cs="Calibri"/>
                <w:b/>
                <w:bCs/>
                <w:color w:val="7030A0"/>
                <w:sz w:val="28"/>
                <w:szCs w:val="32"/>
              </w:rPr>
              <w:t>Examples of good practice</w:t>
            </w:r>
          </w:p>
        </w:tc>
      </w:tr>
      <w:tr w:rsidR="00CE625D" w:rsidRPr="00070AEC" w14:paraId="7257D016" w14:textId="77777777" w:rsidTr="007F590B">
        <w:trPr>
          <w:trHeight w:val="432"/>
        </w:trPr>
        <w:tc>
          <w:tcPr>
            <w:tcW w:w="556" w:type="dxa"/>
            <w:tcBorders>
              <w:top w:val="single" w:sz="18" w:space="0" w:color="AE78D6"/>
              <w:left w:val="single" w:sz="18" w:space="0" w:color="AE78D6"/>
              <w:bottom w:val="single" w:sz="18" w:space="0" w:color="AE78D6"/>
            </w:tcBorders>
          </w:tcPr>
          <w:p w14:paraId="77D2B49F" w14:textId="77777777" w:rsidR="00CE625D" w:rsidRPr="00070AEC" w:rsidRDefault="00CE625D" w:rsidP="00CE625D">
            <w:pPr>
              <w:spacing w:before="20"/>
            </w:pPr>
            <w:r w:rsidRPr="00396178">
              <w:rPr>
                <w:noProof/>
                <w:lang w:eastAsia="en-AU"/>
              </w:rPr>
              <mc:AlternateContent>
                <mc:Choice Requires="wps">
                  <w:drawing>
                    <wp:inline distT="0" distB="0" distL="0" distR="0" wp14:anchorId="141B046D" wp14:editId="6B857979">
                      <wp:extent cx="182880" cy="182880"/>
                      <wp:effectExtent l="0" t="0" r="26670" b="26670"/>
                      <wp:docPr id="17" name="Rectangle 1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B4D471" id="Rectangle 1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5BF04AA7" w14:textId="0D83D660" w:rsidR="00CE625D" w:rsidRPr="00BB4DD5" w:rsidRDefault="00CE625D" w:rsidP="00CE625D">
            <w:pPr>
              <w:rPr>
                <w:rFonts w:ascii="Calibri" w:hAnsi="Calibri" w:cs="Calibri"/>
                <w:bCs/>
                <w:color w:val="auto"/>
                <w:sz w:val="24"/>
                <w:szCs w:val="28"/>
              </w:rPr>
            </w:pPr>
            <w:r w:rsidRPr="00BB4DD5">
              <w:rPr>
                <w:rFonts w:ascii="Calibri" w:eastAsia="Franklin Gothic Book" w:hAnsi="Calibri" w:cs="Calibri"/>
                <w:bCs/>
                <w:color w:val="auto"/>
                <w:sz w:val="24"/>
                <w:szCs w:val="28"/>
              </w:rPr>
              <w:t>Leadership teams ensure that all staff are supported through effective professional development. This includes advice, guidance and support to understand their role in supporting children with SEND, additional needs and those from disadvantaged groups </w:t>
            </w:r>
          </w:p>
        </w:tc>
        <w:tc>
          <w:tcPr>
            <w:tcW w:w="493" w:type="dxa"/>
            <w:tcBorders>
              <w:top w:val="single" w:sz="18" w:space="0" w:color="AE78D6"/>
              <w:bottom w:val="single" w:sz="18" w:space="0" w:color="AE78D6"/>
              <w:right w:val="single" w:sz="18" w:space="0" w:color="AE78D6"/>
            </w:tcBorders>
          </w:tcPr>
          <w:p w14:paraId="2C6CE101" w14:textId="77777777" w:rsidR="00CE625D" w:rsidRPr="00070AEC" w:rsidRDefault="00CE625D" w:rsidP="00CE625D"/>
        </w:tc>
        <w:tc>
          <w:tcPr>
            <w:tcW w:w="525" w:type="dxa"/>
            <w:tcBorders>
              <w:top w:val="single" w:sz="18" w:space="0" w:color="AE78D6"/>
              <w:left w:val="single" w:sz="18" w:space="0" w:color="AE78D6"/>
              <w:bottom w:val="single" w:sz="18" w:space="0" w:color="AE78D6"/>
            </w:tcBorders>
          </w:tcPr>
          <w:p w14:paraId="6800B243" w14:textId="77777777" w:rsidR="00CE625D" w:rsidRPr="002C6A9A" w:rsidRDefault="00CE625D" w:rsidP="00CE625D">
            <w:pPr>
              <w:spacing w:before="20"/>
            </w:pPr>
            <w:r w:rsidRPr="009E1C06">
              <w:rPr>
                <w:noProof/>
                <w:lang w:eastAsia="en-AU"/>
              </w:rPr>
              <mc:AlternateContent>
                <mc:Choice Requires="wps">
                  <w:drawing>
                    <wp:inline distT="0" distB="0" distL="0" distR="0" wp14:anchorId="7A9219C7" wp14:editId="51F3ED30">
                      <wp:extent cx="182880" cy="182880"/>
                      <wp:effectExtent l="0" t="0" r="26670" b="26670"/>
                      <wp:docPr id="12" name="Rectangle 1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6F2A9A" id="Rectangle 1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53BC1AAA" w14:textId="141B19BA" w:rsidR="00CE625D" w:rsidRPr="00CE625D" w:rsidRDefault="00CE625D" w:rsidP="00CE625D">
            <w:pPr>
              <w:rPr>
                <w:rFonts w:ascii="Calibri" w:hAnsi="Calibri" w:cs="Calibri"/>
                <w:bCs/>
                <w:color w:val="auto"/>
              </w:rPr>
            </w:pPr>
            <w:r>
              <w:rPr>
                <w:rFonts w:ascii="Calibri" w:eastAsia="Franklin Gothic Book" w:hAnsi="Calibri" w:cs="Calibri"/>
                <w:bCs/>
                <w:color w:val="auto"/>
                <w:sz w:val="24"/>
                <w:szCs w:val="28"/>
              </w:rPr>
              <w:t xml:space="preserve">The setting has a shared comprehensive SEND and inclusion training </w:t>
            </w:r>
            <w:proofErr w:type="spellStart"/>
            <w:r>
              <w:rPr>
                <w:rFonts w:ascii="Calibri" w:eastAsia="Franklin Gothic Book" w:hAnsi="Calibri" w:cs="Calibri"/>
                <w:bCs/>
                <w:color w:val="auto"/>
                <w:sz w:val="24"/>
                <w:szCs w:val="28"/>
              </w:rPr>
              <w:t>programme</w:t>
            </w:r>
            <w:proofErr w:type="spellEnd"/>
            <w:r>
              <w:rPr>
                <w:rFonts w:ascii="Calibri" w:eastAsia="Franklin Gothic Book" w:hAnsi="Calibri" w:cs="Calibri"/>
                <w:bCs/>
                <w:color w:val="auto"/>
                <w:sz w:val="24"/>
                <w:szCs w:val="28"/>
              </w:rPr>
              <w:t xml:space="preserve"> that enables all staff to </w:t>
            </w:r>
            <w:r w:rsidR="00D60A41">
              <w:rPr>
                <w:rFonts w:ascii="Calibri" w:eastAsia="Franklin Gothic Book" w:hAnsi="Calibri" w:cs="Calibri"/>
                <w:bCs/>
                <w:color w:val="auto"/>
                <w:sz w:val="24"/>
                <w:szCs w:val="28"/>
              </w:rPr>
              <w:t xml:space="preserve">understand their statutory responsibilities </w:t>
            </w:r>
            <w:proofErr w:type="gramStart"/>
            <w:r w:rsidR="00D60A41">
              <w:rPr>
                <w:rFonts w:ascii="Calibri" w:eastAsia="Franklin Gothic Book" w:hAnsi="Calibri" w:cs="Calibri"/>
                <w:bCs/>
                <w:color w:val="auto"/>
                <w:sz w:val="24"/>
                <w:szCs w:val="28"/>
              </w:rPr>
              <w:t>regard</w:t>
            </w:r>
            <w:proofErr w:type="gramEnd"/>
            <w:r w:rsidR="00D60A41">
              <w:rPr>
                <w:rFonts w:ascii="Calibri" w:eastAsia="Franklin Gothic Book" w:hAnsi="Calibri" w:cs="Calibri"/>
                <w:bCs/>
                <w:color w:val="auto"/>
                <w:sz w:val="24"/>
                <w:szCs w:val="28"/>
              </w:rPr>
              <w:t xml:space="preserve"> SEND </w:t>
            </w:r>
            <w:r w:rsidR="00D11C07">
              <w:rPr>
                <w:rFonts w:ascii="Calibri" w:eastAsia="Franklin Gothic Book" w:hAnsi="Calibri" w:cs="Calibri"/>
                <w:bCs/>
                <w:color w:val="auto"/>
                <w:sz w:val="24"/>
                <w:szCs w:val="28"/>
              </w:rPr>
              <w:t>legislation</w:t>
            </w:r>
            <w:r w:rsidR="00D60A41">
              <w:rPr>
                <w:rFonts w:ascii="Calibri" w:eastAsia="Franklin Gothic Book" w:hAnsi="Calibri" w:cs="Calibri"/>
                <w:bCs/>
                <w:color w:val="auto"/>
                <w:sz w:val="24"/>
                <w:szCs w:val="28"/>
              </w:rPr>
              <w:t xml:space="preserve"> and the Equality Act 2010. Staff must </w:t>
            </w:r>
            <w:r w:rsidR="00D11C07">
              <w:rPr>
                <w:rFonts w:ascii="Calibri" w:eastAsia="Franklin Gothic Book" w:hAnsi="Calibri" w:cs="Calibri"/>
                <w:bCs/>
                <w:color w:val="auto"/>
                <w:sz w:val="24"/>
                <w:szCs w:val="28"/>
              </w:rPr>
              <w:t>understand</w:t>
            </w:r>
            <w:r w:rsidR="00D60A41">
              <w:rPr>
                <w:rFonts w:ascii="Calibri" w:eastAsia="Franklin Gothic Book" w:hAnsi="Calibri" w:cs="Calibri"/>
                <w:bCs/>
                <w:color w:val="auto"/>
                <w:sz w:val="24"/>
                <w:szCs w:val="28"/>
              </w:rPr>
              <w:t xml:space="preserve"> children and </w:t>
            </w:r>
            <w:r w:rsidR="00190509">
              <w:rPr>
                <w:rFonts w:ascii="Calibri" w:eastAsia="Franklin Gothic Book" w:hAnsi="Calibri" w:cs="Calibri"/>
                <w:bCs/>
                <w:color w:val="auto"/>
                <w:sz w:val="24"/>
                <w:szCs w:val="28"/>
              </w:rPr>
              <w:t>their families with protected characteristics as outlined in the Equality Act 2010, including those from minority ethnic back</w:t>
            </w:r>
            <w:r w:rsidR="00D11C07">
              <w:rPr>
                <w:rFonts w:ascii="Calibri" w:eastAsia="Franklin Gothic Book" w:hAnsi="Calibri" w:cs="Calibri"/>
                <w:bCs/>
                <w:color w:val="auto"/>
                <w:sz w:val="24"/>
                <w:szCs w:val="28"/>
              </w:rPr>
              <w:t>grounds, and proactively seek to support inclusion for all</w:t>
            </w:r>
            <w:r w:rsidRPr="00BB4DD5">
              <w:rPr>
                <w:rFonts w:ascii="Calibri" w:eastAsia="Franklin Gothic Book" w:hAnsi="Calibri" w:cs="Calibri"/>
                <w:bCs/>
                <w:color w:val="auto"/>
                <w:sz w:val="24"/>
                <w:szCs w:val="28"/>
              </w:rPr>
              <w:t> </w:t>
            </w:r>
          </w:p>
        </w:tc>
      </w:tr>
      <w:tr w:rsidR="00CE625D" w:rsidRPr="00070AEC" w14:paraId="6B6B9DDA" w14:textId="77777777" w:rsidTr="00DF3F08">
        <w:trPr>
          <w:trHeight w:val="288"/>
        </w:trPr>
        <w:tc>
          <w:tcPr>
            <w:tcW w:w="556" w:type="dxa"/>
            <w:tcBorders>
              <w:top w:val="single" w:sz="18" w:space="0" w:color="AE78D6"/>
              <w:left w:val="single" w:sz="18" w:space="0" w:color="AE78D6"/>
              <w:bottom w:val="single" w:sz="18" w:space="0" w:color="AE78D6"/>
            </w:tcBorders>
          </w:tcPr>
          <w:p w14:paraId="2DD6BE26" w14:textId="77777777" w:rsidR="00CE625D" w:rsidRPr="00070AEC" w:rsidRDefault="00CE625D" w:rsidP="00CE625D">
            <w:pPr>
              <w:spacing w:before="20"/>
            </w:pPr>
            <w:r w:rsidRPr="00396178">
              <w:rPr>
                <w:noProof/>
                <w:lang w:eastAsia="en-AU"/>
              </w:rPr>
              <mc:AlternateContent>
                <mc:Choice Requires="wps">
                  <w:drawing>
                    <wp:inline distT="0" distB="0" distL="0" distR="0" wp14:anchorId="15DF3B0F" wp14:editId="2FE96227">
                      <wp:extent cx="182880" cy="182880"/>
                      <wp:effectExtent l="0" t="0" r="26670" b="26670"/>
                      <wp:docPr id="18" name="Rectangle 1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E2C34C" id="Rectangle 1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B203BB7" w14:textId="2A5CEA61" w:rsidR="00CE625D" w:rsidRPr="00F02D92" w:rsidRDefault="006904A9" w:rsidP="00CE625D">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Staff are confident that the leadership team are knowledgeable </w:t>
            </w:r>
            <w:r w:rsidR="00FA02A9">
              <w:rPr>
                <w:rFonts w:ascii="Calibri" w:eastAsia="Franklin Gothic Book" w:hAnsi="Calibri" w:cs="Calibri"/>
                <w:bCs/>
                <w:color w:val="auto"/>
                <w:sz w:val="24"/>
                <w:szCs w:val="28"/>
              </w:rPr>
              <w:t xml:space="preserve">about </w:t>
            </w:r>
            <w:proofErr w:type="gramStart"/>
            <w:r w:rsidR="00FA02A9">
              <w:rPr>
                <w:rFonts w:ascii="Calibri" w:eastAsia="Franklin Gothic Book" w:hAnsi="Calibri" w:cs="Calibri"/>
                <w:bCs/>
                <w:color w:val="auto"/>
                <w:sz w:val="24"/>
                <w:szCs w:val="28"/>
              </w:rPr>
              <w:t>inclusion</w:t>
            </w:r>
            <w:proofErr w:type="gramEnd"/>
            <w:r w:rsidR="00FA02A9">
              <w:rPr>
                <w:rFonts w:ascii="Calibri" w:eastAsia="Franklin Gothic Book" w:hAnsi="Calibri" w:cs="Calibri"/>
                <w:bCs/>
                <w:color w:val="auto"/>
                <w:sz w:val="24"/>
                <w:szCs w:val="28"/>
              </w:rPr>
              <w:t xml:space="preserve"> of all </w:t>
            </w:r>
            <w:r w:rsidR="00386DC5">
              <w:rPr>
                <w:rFonts w:ascii="Calibri" w:eastAsia="Franklin Gothic Book" w:hAnsi="Calibri" w:cs="Calibri"/>
                <w:bCs/>
                <w:color w:val="auto"/>
                <w:sz w:val="24"/>
                <w:szCs w:val="28"/>
              </w:rPr>
              <w:t>children,</w:t>
            </w:r>
            <w:r w:rsidR="00FA02A9">
              <w:rPr>
                <w:rFonts w:ascii="Calibri" w:eastAsia="Franklin Gothic Book" w:hAnsi="Calibri" w:cs="Calibri"/>
                <w:bCs/>
                <w:color w:val="auto"/>
                <w:sz w:val="24"/>
                <w:szCs w:val="28"/>
              </w:rPr>
              <w:t xml:space="preserve"> and this is reflected in </w:t>
            </w:r>
            <w:proofErr w:type="gramStart"/>
            <w:r w:rsidR="00FA02A9">
              <w:rPr>
                <w:rFonts w:ascii="Calibri" w:eastAsia="Franklin Gothic Book" w:hAnsi="Calibri" w:cs="Calibri"/>
                <w:bCs/>
                <w:color w:val="auto"/>
                <w:sz w:val="24"/>
                <w:szCs w:val="28"/>
              </w:rPr>
              <w:t>the</w:t>
            </w:r>
            <w:proofErr w:type="gramEnd"/>
            <w:r w:rsidR="00FA02A9">
              <w:rPr>
                <w:rFonts w:ascii="Calibri" w:eastAsia="Franklin Gothic Book" w:hAnsi="Calibri" w:cs="Calibri"/>
                <w:bCs/>
                <w:color w:val="auto"/>
                <w:sz w:val="24"/>
                <w:szCs w:val="28"/>
              </w:rPr>
              <w:t xml:space="preserve"> vision, values and practice</w:t>
            </w:r>
            <w:r w:rsidR="00E05765">
              <w:rPr>
                <w:rFonts w:ascii="Calibri" w:eastAsia="Franklin Gothic Book" w:hAnsi="Calibri" w:cs="Calibri"/>
                <w:bCs/>
                <w:color w:val="auto"/>
                <w:sz w:val="24"/>
                <w:szCs w:val="28"/>
              </w:rPr>
              <w:t xml:space="preserve">. The leadership team takes a supportive, pro-active stance towards inclusion on a </w:t>
            </w:r>
            <w:r w:rsidR="00386DC5">
              <w:rPr>
                <w:rFonts w:ascii="Calibri" w:eastAsia="Franklin Gothic Book" w:hAnsi="Calibri" w:cs="Calibri"/>
                <w:bCs/>
                <w:color w:val="auto"/>
                <w:sz w:val="24"/>
                <w:szCs w:val="28"/>
              </w:rPr>
              <w:t>day-to-day basis and actively problem solves to overcome barriers to enable all children to achieve their potential</w:t>
            </w:r>
            <w:r w:rsidR="00CE625D" w:rsidRPr="00BB4DD5">
              <w:rPr>
                <w:rFonts w:ascii="Calibri" w:eastAsia="Franklin Gothic Book" w:hAnsi="Calibri" w:cs="Calibri"/>
                <w:bCs/>
                <w:color w:val="auto"/>
                <w:sz w:val="24"/>
                <w:szCs w:val="28"/>
              </w:rPr>
              <w:t> </w:t>
            </w:r>
          </w:p>
        </w:tc>
        <w:tc>
          <w:tcPr>
            <w:tcW w:w="493" w:type="dxa"/>
            <w:tcBorders>
              <w:top w:val="single" w:sz="18" w:space="0" w:color="AE78D6"/>
              <w:bottom w:val="single" w:sz="18" w:space="0" w:color="AE78D6"/>
              <w:right w:val="single" w:sz="18" w:space="0" w:color="AE78D6"/>
            </w:tcBorders>
          </w:tcPr>
          <w:p w14:paraId="1E9FCB0D" w14:textId="77777777" w:rsidR="00CE625D" w:rsidRPr="00070AEC" w:rsidRDefault="00CE625D" w:rsidP="00CE625D"/>
        </w:tc>
        <w:tc>
          <w:tcPr>
            <w:tcW w:w="525" w:type="dxa"/>
            <w:tcBorders>
              <w:top w:val="single" w:sz="18" w:space="0" w:color="AE78D6"/>
              <w:left w:val="single" w:sz="18" w:space="0" w:color="AE78D6"/>
              <w:bottom w:val="single" w:sz="18" w:space="0" w:color="AE78D6"/>
            </w:tcBorders>
          </w:tcPr>
          <w:p w14:paraId="733D7707" w14:textId="77777777" w:rsidR="00CE625D" w:rsidRPr="002C6A9A" w:rsidRDefault="00CE625D" w:rsidP="00CE625D">
            <w:pPr>
              <w:spacing w:before="20"/>
            </w:pPr>
            <w:r w:rsidRPr="009E1C06">
              <w:rPr>
                <w:noProof/>
                <w:lang w:eastAsia="en-AU"/>
              </w:rPr>
              <mc:AlternateContent>
                <mc:Choice Requires="wps">
                  <w:drawing>
                    <wp:inline distT="0" distB="0" distL="0" distR="0" wp14:anchorId="27673262" wp14:editId="3D04A6A1">
                      <wp:extent cx="182880" cy="182880"/>
                      <wp:effectExtent l="0" t="0" r="26670" b="26670"/>
                      <wp:docPr id="13" name="Rectangle 1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96C5F2" id="Rectangle 1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A431AE5" w14:textId="7C76021C" w:rsidR="009377C7" w:rsidRPr="00DF3F08" w:rsidRDefault="009377C7" w:rsidP="00CE625D">
            <w:pPr>
              <w:rPr>
                <w:rFonts w:ascii="Calibri" w:hAnsi="Calibri" w:cs="Calibri"/>
                <w:color w:val="auto"/>
              </w:rPr>
            </w:pPr>
            <w:r>
              <w:rPr>
                <w:rFonts w:ascii="Calibri" w:eastAsia="Franklin Gothic Book" w:hAnsi="Calibri" w:cs="Calibri"/>
                <w:bCs/>
                <w:color w:val="auto"/>
                <w:sz w:val="24"/>
                <w:szCs w:val="28"/>
              </w:rPr>
              <w:t>The setting has a nominated Special Educational Needs Co-Ordinator, who is either part of the senior leadership team or liaises regularly with it. The SENCO supports al</w:t>
            </w:r>
            <w:r w:rsidR="00B23D72">
              <w:rPr>
                <w:rFonts w:ascii="Calibri" w:eastAsia="Franklin Gothic Book" w:hAnsi="Calibri" w:cs="Calibri"/>
                <w:bCs/>
                <w:color w:val="auto"/>
                <w:sz w:val="24"/>
                <w:szCs w:val="28"/>
              </w:rPr>
              <w:t>l</w:t>
            </w:r>
            <w:r>
              <w:rPr>
                <w:rFonts w:ascii="Calibri" w:eastAsia="Franklin Gothic Book" w:hAnsi="Calibri" w:cs="Calibri"/>
                <w:bCs/>
                <w:color w:val="auto"/>
                <w:sz w:val="24"/>
                <w:szCs w:val="28"/>
              </w:rPr>
              <w:t xml:space="preserve"> staff to develop their inclusive practice, for example, supporting key </w:t>
            </w:r>
            <w:proofErr w:type="gramStart"/>
            <w:r>
              <w:rPr>
                <w:rFonts w:ascii="Calibri" w:eastAsia="Franklin Gothic Book" w:hAnsi="Calibri" w:cs="Calibri"/>
                <w:bCs/>
                <w:color w:val="auto"/>
                <w:sz w:val="24"/>
                <w:szCs w:val="28"/>
              </w:rPr>
              <w:t>persons</w:t>
            </w:r>
            <w:proofErr w:type="gramEnd"/>
            <w:r>
              <w:rPr>
                <w:rFonts w:ascii="Calibri" w:eastAsia="Franklin Gothic Book" w:hAnsi="Calibri" w:cs="Calibri"/>
                <w:bCs/>
                <w:color w:val="auto"/>
                <w:sz w:val="24"/>
                <w:szCs w:val="28"/>
              </w:rPr>
              <w:t xml:space="preserve"> to assess, identify and meet needs as part of </w:t>
            </w:r>
            <w:proofErr w:type="gramStart"/>
            <w:r>
              <w:rPr>
                <w:rFonts w:ascii="Calibri" w:eastAsia="Franklin Gothic Book" w:hAnsi="Calibri" w:cs="Calibri"/>
                <w:bCs/>
                <w:color w:val="auto"/>
                <w:sz w:val="24"/>
                <w:szCs w:val="28"/>
              </w:rPr>
              <w:t>assess</w:t>
            </w:r>
            <w:proofErr w:type="gramEnd"/>
            <w:r>
              <w:rPr>
                <w:rFonts w:ascii="Calibri" w:eastAsia="Franklin Gothic Book" w:hAnsi="Calibri" w:cs="Calibri"/>
                <w:bCs/>
                <w:color w:val="auto"/>
                <w:sz w:val="24"/>
                <w:szCs w:val="28"/>
              </w:rPr>
              <w:t xml:space="preserve">, </w:t>
            </w:r>
            <w:proofErr w:type="gramStart"/>
            <w:r>
              <w:rPr>
                <w:rFonts w:ascii="Calibri" w:eastAsia="Franklin Gothic Book" w:hAnsi="Calibri" w:cs="Calibri"/>
                <w:bCs/>
                <w:color w:val="auto"/>
                <w:sz w:val="24"/>
                <w:szCs w:val="28"/>
              </w:rPr>
              <w:t>plan</w:t>
            </w:r>
            <w:proofErr w:type="gramEnd"/>
            <w:r>
              <w:rPr>
                <w:rFonts w:ascii="Calibri" w:eastAsia="Franklin Gothic Book" w:hAnsi="Calibri" w:cs="Calibri"/>
                <w:bCs/>
                <w:color w:val="auto"/>
                <w:sz w:val="24"/>
                <w:szCs w:val="28"/>
              </w:rPr>
              <w:t xml:space="preserve">, </w:t>
            </w:r>
            <w:proofErr w:type="gramStart"/>
            <w:r>
              <w:rPr>
                <w:rFonts w:ascii="Calibri" w:eastAsia="Franklin Gothic Book" w:hAnsi="Calibri" w:cs="Calibri"/>
                <w:bCs/>
                <w:color w:val="auto"/>
                <w:sz w:val="24"/>
                <w:szCs w:val="28"/>
              </w:rPr>
              <w:t>do, review</w:t>
            </w:r>
            <w:proofErr w:type="gramEnd"/>
            <w:r>
              <w:rPr>
                <w:rFonts w:ascii="Calibri" w:eastAsia="Franklin Gothic Book" w:hAnsi="Calibri" w:cs="Calibri"/>
                <w:bCs/>
                <w:color w:val="auto"/>
                <w:sz w:val="24"/>
                <w:szCs w:val="28"/>
              </w:rPr>
              <w:t xml:space="preserve"> cycle (Graduated Response)</w:t>
            </w:r>
            <w:r w:rsidRPr="00BB4DD5">
              <w:rPr>
                <w:rFonts w:ascii="Calibri" w:eastAsia="Franklin Gothic Book" w:hAnsi="Calibri" w:cs="Calibri"/>
                <w:bCs/>
                <w:color w:val="auto"/>
                <w:sz w:val="24"/>
                <w:szCs w:val="28"/>
              </w:rPr>
              <w:t> </w:t>
            </w:r>
          </w:p>
        </w:tc>
      </w:tr>
      <w:tr w:rsidR="00CE625D" w:rsidRPr="00070AEC" w14:paraId="1BB56B98" w14:textId="77777777" w:rsidTr="00DF3F08">
        <w:trPr>
          <w:trHeight w:val="432"/>
        </w:trPr>
        <w:tc>
          <w:tcPr>
            <w:tcW w:w="556" w:type="dxa"/>
            <w:tcBorders>
              <w:top w:val="single" w:sz="18" w:space="0" w:color="AE78D6"/>
              <w:left w:val="single" w:sz="18" w:space="0" w:color="AE78D6"/>
              <w:bottom w:val="single" w:sz="18" w:space="0" w:color="AE78D6"/>
            </w:tcBorders>
          </w:tcPr>
          <w:p w14:paraId="30610F1B" w14:textId="77777777" w:rsidR="00CE625D" w:rsidRPr="00070AEC" w:rsidRDefault="00CE625D" w:rsidP="00CE625D">
            <w:pPr>
              <w:spacing w:before="20"/>
            </w:pPr>
            <w:r w:rsidRPr="00396178">
              <w:rPr>
                <w:noProof/>
                <w:lang w:eastAsia="en-AU"/>
              </w:rPr>
              <mc:AlternateContent>
                <mc:Choice Requires="wps">
                  <w:drawing>
                    <wp:inline distT="0" distB="0" distL="0" distR="0" wp14:anchorId="76893365" wp14:editId="0885A447">
                      <wp:extent cx="182880" cy="182880"/>
                      <wp:effectExtent l="0" t="0" r="26670" b="26670"/>
                      <wp:docPr id="20" name="Rectangle 2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7DBF99" id="Rectangle 2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4E568A0" w14:textId="6F85C704" w:rsidR="00CE625D" w:rsidRPr="00F02D92" w:rsidRDefault="009377C7" w:rsidP="00CE625D">
            <w:pPr>
              <w:rPr>
                <w:rFonts w:ascii="Calibri" w:eastAsiaTheme="minorHAnsi" w:hAnsi="Calibri" w:cs="Calibri"/>
                <w:color w:val="auto"/>
                <w:sz w:val="20"/>
              </w:rPr>
            </w:pPr>
            <w:r>
              <w:rPr>
                <w:rFonts w:ascii="Calibri" w:eastAsia="Franklin Gothic Book" w:hAnsi="Calibri" w:cs="Calibri"/>
                <w:bCs/>
                <w:color w:val="auto"/>
                <w:sz w:val="24"/>
                <w:szCs w:val="28"/>
              </w:rPr>
              <w:t>Croydon’s Local</w:t>
            </w:r>
            <w:r w:rsidR="00967CB8">
              <w:rPr>
                <w:rFonts w:ascii="Calibri" w:eastAsia="Franklin Gothic Book" w:hAnsi="Calibri" w:cs="Calibri"/>
                <w:bCs/>
                <w:color w:val="auto"/>
                <w:sz w:val="24"/>
                <w:szCs w:val="28"/>
              </w:rPr>
              <w:t xml:space="preserve"> </w:t>
            </w:r>
            <w:r w:rsidR="00E905E6">
              <w:rPr>
                <w:rFonts w:ascii="Calibri" w:eastAsia="Franklin Gothic Book" w:hAnsi="Calibri" w:cs="Calibri"/>
                <w:bCs/>
                <w:color w:val="auto"/>
                <w:sz w:val="24"/>
                <w:szCs w:val="28"/>
              </w:rPr>
              <w:t xml:space="preserve">Offer </w:t>
            </w:r>
            <w:r w:rsidR="00E905E6" w:rsidRPr="00BB4DD5">
              <w:rPr>
                <w:rFonts w:ascii="Calibri" w:eastAsia="Franklin Gothic Book" w:hAnsi="Calibri" w:cs="Calibri"/>
                <w:bCs/>
                <w:color w:val="auto"/>
                <w:sz w:val="24"/>
                <w:szCs w:val="28"/>
              </w:rPr>
              <w:t>is</w:t>
            </w:r>
            <w:r w:rsidR="00241ADD">
              <w:rPr>
                <w:rFonts w:ascii="Calibri" w:eastAsia="Franklin Gothic Book" w:hAnsi="Calibri" w:cs="Calibri"/>
                <w:bCs/>
                <w:color w:val="auto"/>
                <w:sz w:val="24"/>
                <w:szCs w:val="28"/>
              </w:rPr>
              <w:t xml:space="preserve"> available for parent carers to view. It details how the needs of the children with SEND </w:t>
            </w:r>
            <w:r w:rsidR="00C90F07">
              <w:rPr>
                <w:rFonts w:ascii="Calibri" w:eastAsia="Franklin Gothic Book" w:hAnsi="Calibri" w:cs="Calibri"/>
                <w:bCs/>
                <w:color w:val="auto"/>
                <w:sz w:val="24"/>
                <w:szCs w:val="28"/>
              </w:rPr>
              <w:t xml:space="preserve">or additional needs will be met. </w:t>
            </w:r>
          </w:p>
        </w:tc>
        <w:tc>
          <w:tcPr>
            <w:tcW w:w="493" w:type="dxa"/>
            <w:tcBorders>
              <w:top w:val="single" w:sz="18" w:space="0" w:color="AE78D6"/>
              <w:bottom w:val="single" w:sz="18" w:space="0" w:color="AE78D6"/>
              <w:right w:val="single" w:sz="18" w:space="0" w:color="AE78D6"/>
            </w:tcBorders>
          </w:tcPr>
          <w:p w14:paraId="2FEBAD20" w14:textId="77777777" w:rsidR="00CE625D" w:rsidRPr="00070AEC" w:rsidRDefault="00CE625D" w:rsidP="00CE625D"/>
        </w:tc>
        <w:tc>
          <w:tcPr>
            <w:tcW w:w="525" w:type="dxa"/>
            <w:tcBorders>
              <w:top w:val="single" w:sz="18" w:space="0" w:color="AE78D6"/>
              <w:left w:val="single" w:sz="18" w:space="0" w:color="AE78D6"/>
              <w:bottom w:val="single" w:sz="18" w:space="0" w:color="AE78D6"/>
            </w:tcBorders>
          </w:tcPr>
          <w:p w14:paraId="7F5D66C8" w14:textId="77777777" w:rsidR="00CE625D" w:rsidRPr="002C6A9A" w:rsidRDefault="00CE625D" w:rsidP="00CE625D">
            <w:pPr>
              <w:spacing w:before="20"/>
            </w:pPr>
            <w:r w:rsidRPr="009E1C06">
              <w:rPr>
                <w:noProof/>
                <w:lang w:eastAsia="en-AU"/>
              </w:rPr>
              <mc:AlternateContent>
                <mc:Choice Requires="wps">
                  <w:drawing>
                    <wp:inline distT="0" distB="0" distL="0" distR="0" wp14:anchorId="09FBF191" wp14:editId="216EFCE1">
                      <wp:extent cx="182880" cy="182880"/>
                      <wp:effectExtent l="0" t="0" r="26670" b="26670"/>
                      <wp:docPr id="15" name="Rectangle 1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3C014A" id="Rectangle 1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6B78FE01" w14:textId="4FA82F83" w:rsidR="00CE625D" w:rsidRPr="009377C7" w:rsidRDefault="009377C7" w:rsidP="00CE625D">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The leaders of the setting act as champions for </w:t>
            </w:r>
            <w:proofErr w:type="gramStart"/>
            <w:r>
              <w:rPr>
                <w:rFonts w:ascii="Calibri" w:eastAsia="Franklin Gothic Book" w:hAnsi="Calibri" w:cs="Calibri"/>
                <w:bCs/>
                <w:color w:val="auto"/>
                <w:sz w:val="24"/>
                <w:szCs w:val="28"/>
              </w:rPr>
              <w:t>inclusion</w:t>
            </w:r>
            <w:proofErr w:type="gramEnd"/>
            <w:r>
              <w:rPr>
                <w:rFonts w:ascii="Calibri" w:eastAsia="Franklin Gothic Book" w:hAnsi="Calibri" w:cs="Calibri"/>
                <w:bCs/>
                <w:color w:val="auto"/>
                <w:sz w:val="24"/>
                <w:szCs w:val="28"/>
              </w:rPr>
              <w:t xml:space="preserve"> of all children. Effective communications are in place to keep everyone up to date and well-informed about the impact of the provision in place for those with SEND and additional needs. </w:t>
            </w:r>
          </w:p>
        </w:tc>
      </w:tr>
      <w:tr w:rsidR="00CE625D" w:rsidRPr="00070AEC" w14:paraId="574E892E" w14:textId="77777777" w:rsidTr="008630EE">
        <w:trPr>
          <w:trHeight w:val="735"/>
        </w:trPr>
        <w:tc>
          <w:tcPr>
            <w:tcW w:w="556" w:type="dxa"/>
            <w:tcBorders>
              <w:top w:val="single" w:sz="18" w:space="0" w:color="AE78D6"/>
              <w:left w:val="single" w:sz="18" w:space="0" w:color="AE78D6"/>
              <w:bottom w:val="single" w:sz="18" w:space="0" w:color="AE78D6"/>
            </w:tcBorders>
          </w:tcPr>
          <w:p w14:paraId="19ED6A2E" w14:textId="77777777" w:rsidR="00CE625D" w:rsidRPr="00070AEC" w:rsidRDefault="00CE625D" w:rsidP="00CE625D">
            <w:pPr>
              <w:spacing w:before="20"/>
            </w:pPr>
            <w:r w:rsidRPr="00396178">
              <w:rPr>
                <w:noProof/>
                <w:lang w:eastAsia="en-AU"/>
              </w:rPr>
              <mc:AlternateContent>
                <mc:Choice Requires="wps">
                  <w:drawing>
                    <wp:inline distT="0" distB="0" distL="0" distR="0" wp14:anchorId="39E7F5DE" wp14:editId="12D00CFC">
                      <wp:extent cx="182880" cy="182880"/>
                      <wp:effectExtent l="0" t="0" r="26670" b="26670"/>
                      <wp:docPr id="21" name="Rectangle 2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CEE4F2" id="Rectangle 2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16B96395" w14:textId="71EDFAFC" w:rsidR="00CE625D" w:rsidRPr="00F02D92" w:rsidRDefault="00F72C13" w:rsidP="00CE625D">
            <w:pPr>
              <w:rPr>
                <w:rFonts w:ascii="Calibri" w:hAnsi="Calibri" w:cs="Calibri"/>
                <w:color w:val="auto"/>
                <w:sz w:val="18"/>
                <w:szCs w:val="18"/>
              </w:rPr>
            </w:pPr>
            <w:r>
              <w:rPr>
                <w:rFonts w:ascii="Calibri" w:eastAsia="Franklin Gothic Book" w:hAnsi="Calibri" w:cs="Calibri"/>
                <w:bCs/>
                <w:color w:val="auto"/>
                <w:sz w:val="24"/>
                <w:szCs w:val="28"/>
              </w:rPr>
              <w:t xml:space="preserve">Within the PVI Early Years sector, the </w:t>
            </w:r>
            <w:r w:rsidR="001D431C">
              <w:rPr>
                <w:rFonts w:ascii="Calibri" w:eastAsia="Franklin Gothic Book" w:hAnsi="Calibri" w:cs="Calibri"/>
                <w:bCs/>
                <w:color w:val="auto"/>
                <w:sz w:val="24"/>
                <w:szCs w:val="28"/>
              </w:rPr>
              <w:t>Early Years SEND Team</w:t>
            </w:r>
            <w:r w:rsidR="00E905E6">
              <w:rPr>
                <w:rFonts w:ascii="Calibri" w:eastAsia="Franklin Gothic Book" w:hAnsi="Calibri" w:cs="Calibri"/>
                <w:bCs/>
                <w:color w:val="auto"/>
                <w:sz w:val="24"/>
                <w:szCs w:val="28"/>
              </w:rPr>
              <w:t xml:space="preserve"> </w:t>
            </w:r>
            <w:r w:rsidR="00E905E6" w:rsidRPr="00BB4DD5">
              <w:rPr>
                <w:rFonts w:ascii="Calibri" w:eastAsia="Franklin Gothic Book" w:hAnsi="Calibri" w:cs="Calibri"/>
                <w:bCs/>
                <w:color w:val="auto"/>
                <w:sz w:val="24"/>
                <w:szCs w:val="28"/>
              </w:rPr>
              <w:t>provide</w:t>
            </w:r>
            <w:r w:rsidR="00F353F5">
              <w:rPr>
                <w:rFonts w:ascii="Calibri" w:eastAsia="Franklin Gothic Book" w:hAnsi="Calibri" w:cs="Calibri"/>
                <w:bCs/>
                <w:color w:val="auto"/>
                <w:sz w:val="24"/>
                <w:szCs w:val="28"/>
              </w:rPr>
              <w:t xml:space="preserve"> advice, support and challenge to PVI settings </w:t>
            </w:r>
            <w:proofErr w:type="gramStart"/>
            <w:r w:rsidR="00F353F5">
              <w:rPr>
                <w:rFonts w:ascii="Calibri" w:eastAsia="Franklin Gothic Book" w:hAnsi="Calibri" w:cs="Calibri"/>
                <w:bCs/>
                <w:color w:val="auto"/>
                <w:sz w:val="24"/>
                <w:szCs w:val="28"/>
              </w:rPr>
              <w:t>in order to</w:t>
            </w:r>
            <w:proofErr w:type="gramEnd"/>
            <w:r w:rsidR="00F353F5">
              <w:rPr>
                <w:rFonts w:ascii="Calibri" w:eastAsia="Franklin Gothic Book" w:hAnsi="Calibri" w:cs="Calibri"/>
                <w:bCs/>
                <w:color w:val="auto"/>
                <w:sz w:val="24"/>
                <w:szCs w:val="28"/>
              </w:rPr>
              <w:t xml:space="preserve"> enable the inclusion of all children</w:t>
            </w:r>
          </w:p>
        </w:tc>
        <w:tc>
          <w:tcPr>
            <w:tcW w:w="493" w:type="dxa"/>
            <w:tcBorders>
              <w:top w:val="single" w:sz="18" w:space="0" w:color="AE78D6"/>
              <w:bottom w:val="single" w:sz="18" w:space="0" w:color="AE78D6"/>
              <w:right w:val="single" w:sz="18" w:space="0" w:color="AE78D6"/>
            </w:tcBorders>
          </w:tcPr>
          <w:p w14:paraId="612DF8AF" w14:textId="77777777" w:rsidR="00CE625D" w:rsidRPr="00070AEC" w:rsidRDefault="00CE625D" w:rsidP="00CE625D"/>
        </w:tc>
        <w:tc>
          <w:tcPr>
            <w:tcW w:w="525" w:type="dxa"/>
            <w:tcBorders>
              <w:top w:val="single" w:sz="18" w:space="0" w:color="AE78D6"/>
              <w:left w:val="single" w:sz="18" w:space="0" w:color="AE78D6"/>
              <w:bottom w:val="single" w:sz="18" w:space="0" w:color="AE78D6"/>
            </w:tcBorders>
          </w:tcPr>
          <w:p w14:paraId="3BAA3C33" w14:textId="77777777" w:rsidR="00CE625D" w:rsidRPr="002C6A9A" w:rsidRDefault="00CE625D" w:rsidP="00CE625D">
            <w:pPr>
              <w:spacing w:before="20"/>
            </w:pPr>
            <w:r w:rsidRPr="009E1C06">
              <w:rPr>
                <w:noProof/>
                <w:lang w:eastAsia="en-AU"/>
              </w:rPr>
              <mc:AlternateContent>
                <mc:Choice Requires="wps">
                  <w:drawing>
                    <wp:inline distT="0" distB="0" distL="0" distR="0" wp14:anchorId="528ED006" wp14:editId="4BCF6406">
                      <wp:extent cx="182880" cy="182880"/>
                      <wp:effectExtent l="0" t="0" r="26670" b="26670"/>
                      <wp:docPr id="16" name="Rectangle 1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743E7C" id="Rectangle 1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CB5D8E5" w14:textId="006F371C" w:rsidR="00CE625D" w:rsidRPr="00DF3F08" w:rsidRDefault="00CC70EE" w:rsidP="00CE625D">
            <w:pPr>
              <w:rPr>
                <w:rFonts w:ascii="Calibri" w:hAnsi="Calibri" w:cs="Calibri"/>
                <w:color w:val="auto"/>
              </w:rPr>
            </w:pPr>
            <w:r>
              <w:rPr>
                <w:rFonts w:ascii="Calibri" w:eastAsia="Franklin Gothic Book" w:hAnsi="Calibri" w:cs="Calibri"/>
                <w:bCs/>
                <w:color w:val="auto"/>
                <w:sz w:val="24"/>
                <w:szCs w:val="28"/>
              </w:rPr>
              <w:t>Leadership and management understand</w:t>
            </w:r>
            <w:r w:rsidR="00CE625D" w:rsidRPr="00BB4DD5">
              <w:rPr>
                <w:rFonts w:ascii="Calibri" w:eastAsia="Franklin Gothic Book" w:hAnsi="Calibri" w:cs="Calibri"/>
                <w:bCs/>
                <w:color w:val="auto"/>
                <w:sz w:val="24"/>
                <w:szCs w:val="28"/>
              </w:rPr>
              <w:t> </w:t>
            </w:r>
            <w:r w:rsidR="001F0916">
              <w:rPr>
                <w:rFonts w:ascii="Calibri" w:eastAsia="Franklin Gothic Book" w:hAnsi="Calibri" w:cs="Calibri"/>
                <w:bCs/>
                <w:color w:val="auto"/>
                <w:sz w:val="24"/>
                <w:szCs w:val="28"/>
              </w:rPr>
              <w:t>they have a responsibility to monitor attendance and exclusions for all children. This is to ensure equality of access to education</w:t>
            </w:r>
            <w:r w:rsidR="00E905E6">
              <w:rPr>
                <w:rFonts w:ascii="Calibri" w:eastAsia="Franklin Gothic Book" w:hAnsi="Calibri" w:cs="Calibri"/>
                <w:bCs/>
                <w:color w:val="auto"/>
                <w:sz w:val="24"/>
                <w:szCs w:val="28"/>
              </w:rPr>
              <w:t>. Staff contribute to this process by providing accurate information in a timely manner</w:t>
            </w:r>
          </w:p>
        </w:tc>
      </w:tr>
    </w:tbl>
    <w:p w14:paraId="1F02C1E1" w14:textId="77777777" w:rsidR="007A10C8" w:rsidRDefault="007A10C8" w:rsidP="00C3020D">
      <w:pPr>
        <w:sectPr w:rsidR="007A10C8" w:rsidSect="00C773E2">
          <w:headerReference w:type="default" r:id="rId14"/>
          <w:pgSz w:w="12240" w:h="15840"/>
          <w:pgMar w:top="720" w:right="720" w:bottom="720" w:left="720" w:header="432" w:footer="720" w:gutter="0"/>
          <w:pgNumType w:start="0"/>
          <w:cols w:space="720"/>
          <w:titlePg/>
          <w:docGrid w:linePitch="360"/>
        </w:sectP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1471A6" w:rsidRPr="00070AEC" w14:paraId="1D57FA6D" w14:textId="77777777" w:rsidTr="00FA50D5">
        <w:trPr>
          <w:trHeight w:val="605"/>
        </w:trPr>
        <w:tc>
          <w:tcPr>
            <w:tcW w:w="10800" w:type="dxa"/>
            <w:gridSpan w:val="5"/>
          </w:tcPr>
          <w:p w14:paraId="344A52B3" w14:textId="77777777" w:rsidR="001471A6" w:rsidRDefault="001471A6" w:rsidP="00FA50D5">
            <w:pPr>
              <w:pStyle w:val="Heading1"/>
              <w:rPr>
                <w:color w:val="7030A0"/>
              </w:rPr>
            </w:pPr>
            <w:r>
              <w:rPr>
                <w:noProof/>
              </w:rPr>
              <w:lastRenderedPageBreak/>
              <mc:AlternateContent>
                <mc:Choice Requires="wps">
                  <w:drawing>
                    <wp:anchor distT="0" distB="0" distL="114300" distR="114300" simplePos="0" relativeHeight="251658244" behindDoc="0" locked="0" layoutInCell="1" allowOverlap="1" wp14:anchorId="355A12F7" wp14:editId="5B966A31">
                      <wp:simplePos x="0" y="0"/>
                      <wp:positionH relativeFrom="page">
                        <wp:posOffset>-472885</wp:posOffset>
                      </wp:positionH>
                      <wp:positionV relativeFrom="paragraph">
                        <wp:posOffset>108244</wp:posOffset>
                      </wp:positionV>
                      <wp:extent cx="7806519" cy="16491"/>
                      <wp:effectExtent l="19050" t="38100" r="42545" b="41275"/>
                      <wp:wrapNone/>
                      <wp:docPr id="366" name="Straight Connector 366"/>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chemeClr val="accent1">
                                    <a:lumMod val="75000"/>
                                  </a:schemeClr>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4CA3E" id="Straight Connector 366"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" strokecolor="#548ab7 [2404]" strokeweight="6pt">
                      <v:stroke joinstyle="miter"/>
                      <w10:wrap anchorx="page"/>
                    </v:line>
                  </w:pict>
                </mc:Fallback>
              </mc:AlternateContent>
            </w:r>
          </w:p>
          <w:p w14:paraId="225369AE" w14:textId="77777777" w:rsidR="001471A6" w:rsidRPr="000A638C" w:rsidRDefault="001471A6" w:rsidP="00FA50D5">
            <w:pPr>
              <w:pStyle w:val="Heading1"/>
              <w:rPr>
                <w:color w:val="7030A0"/>
              </w:rPr>
            </w:pPr>
            <w:r>
              <w:rPr>
                <w:color w:val="7030A0"/>
              </w:rPr>
              <w:t>leadership and management</w:t>
            </w:r>
          </w:p>
          <w:p w14:paraId="750A0B14" w14:textId="77777777" w:rsidR="001471A6" w:rsidRPr="00184C48" w:rsidRDefault="001471A6" w:rsidP="00FA50D5">
            <w:pPr>
              <w:jc w:val="center"/>
              <w:rPr>
                <w:rFonts w:ascii="Calibri" w:hAnsi="Calibri" w:cs="Calibri"/>
              </w:rPr>
            </w:pPr>
          </w:p>
        </w:tc>
      </w:tr>
      <w:tr w:rsidR="001471A6" w:rsidRPr="002C6A9A" w14:paraId="477A7ADE" w14:textId="77777777" w:rsidTr="00FA50D5">
        <w:trPr>
          <w:trHeight w:val="20"/>
        </w:trPr>
        <w:tc>
          <w:tcPr>
            <w:tcW w:w="10800" w:type="dxa"/>
            <w:gridSpan w:val="5"/>
            <w:tcBorders>
              <w:bottom w:val="single" w:sz="18" w:space="0" w:color="AE78D6"/>
              <w:right w:val="single" w:sz="4" w:space="0" w:color="7030A0"/>
            </w:tcBorders>
          </w:tcPr>
          <w:p w14:paraId="532EDA53" w14:textId="77777777" w:rsidR="001471A6" w:rsidRPr="002C6A9A" w:rsidRDefault="001471A6" w:rsidP="00FA50D5">
            <w:pPr>
              <w:rPr>
                <w:sz w:val="6"/>
                <w:szCs w:val="8"/>
              </w:rPr>
            </w:pPr>
          </w:p>
        </w:tc>
      </w:tr>
      <w:tr w:rsidR="001471A6" w:rsidRPr="000A638C" w14:paraId="55516485"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40C872E3" w14:textId="77777777" w:rsidR="001471A6" w:rsidRPr="00D25A83" w:rsidRDefault="001471A6"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64EC38F1" w14:textId="29D72D97" w:rsidR="001471A6" w:rsidRPr="00D25A83" w:rsidRDefault="002A000F" w:rsidP="00FA50D5">
            <w:pPr>
              <w:pStyle w:val="Heading3"/>
              <w:rPr>
                <w:rStyle w:val="Strong"/>
                <w:b/>
                <w:bCs w:val="0"/>
                <w:color w:val="7030A0"/>
              </w:rPr>
            </w:pPr>
            <w:r>
              <w:rPr>
                <w:rFonts w:ascii="Calibri" w:hAnsi="Calibri" w:cs="Calibri"/>
                <w:b w:val="0"/>
                <w:bCs/>
                <w:caps w:val="0"/>
                <w:color w:val="auto"/>
                <w:sz w:val="28"/>
                <w:szCs w:val="32"/>
              </w:rPr>
              <w:t xml:space="preserve">Leaders are ambitious for children with additional </w:t>
            </w:r>
            <w:proofErr w:type="gramStart"/>
            <w:r>
              <w:rPr>
                <w:rFonts w:ascii="Calibri" w:hAnsi="Calibri" w:cs="Calibri"/>
                <w:b w:val="0"/>
                <w:bCs/>
                <w:caps w:val="0"/>
                <w:color w:val="auto"/>
                <w:sz w:val="28"/>
                <w:szCs w:val="32"/>
              </w:rPr>
              <w:t>needs</w:t>
            </w:r>
            <w:proofErr w:type="gramEnd"/>
            <w:r>
              <w:rPr>
                <w:rFonts w:ascii="Calibri" w:hAnsi="Calibri" w:cs="Calibri"/>
                <w:b w:val="0"/>
                <w:bCs/>
                <w:caps w:val="0"/>
                <w:color w:val="auto"/>
                <w:sz w:val="28"/>
                <w:szCs w:val="32"/>
              </w:rPr>
              <w:t xml:space="preserve"> and this ambition is shared by staff</w:t>
            </w:r>
          </w:p>
        </w:tc>
      </w:tr>
      <w:tr w:rsidR="001471A6" w:rsidRPr="002C6A9A" w14:paraId="03755B8F"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2E8A1C88" w14:textId="77777777" w:rsidR="001471A6" w:rsidRPr="007F590B" w:rsidRDefault="001471A6" w:rsidP="00FA50D5">
            <w:pPr>
              <w:jc w:val="center"/>
              <w:rPr>
                <w:b/>
                <w:bCs/>
                <w:sz w:val="8"/>
                <w:szCs w:val="10"/>
              </w:rPr>
            </w:pPr>
            <w:r>
              <w:rPr>
                <w:rFonts w:ascii="Calibri" w:hAnsi="Calibri" w:cs="Calibri"/>
                <w:b/>
                <w:bCs/>
                <w:color w:val="7030A0"/>
                <w:sz w:val="28"/>
                <w:szCs w:val="32"/>
              </w:rPr>
              <w:t>Examples of good practice</w:t>
            </w:r>
          </w:p>
        </w:tc>
      </w:tr>
      <w:tr w:rsidR="001471A6" w:rsidRPr="00070AEC" w14:paraId="3D43354E" w14:textId="77777777" w:rsidTr="00FA50D5">
        <w:trPr>
          <w:trHeight w:val="432"/>
        </w:trPr>
        <w:tc>
          <w:tcPr>
            <w:tcW w:w="556" w:type="dxa"/>
            <w:tcBorders>
              <w:top w:val="single" w:sz="18" w:space="0" w:color="AE78D6"/>
              <w:left w:val="single" w:sz="18" w:space="0" w:color="AE78D6"/>
              <w:bottom w:val="single" w:sz="18" w:space="0" w:color="AE78D6"/>
            </w:tcBorders>
          </w:tcPr>
          <w:p w14:paraId="484641BC" w14:textId="77777777" w:rsidR="001471A6" w:rsidRPr="00070AEC" w:rsidRDefault="001471A6" w:rsidP="00FA50D5">
            <w:pPr>
              <w:spacing w:before="20"/>
            </w:pPr>
            <w:r w:rsidRPr="00396178">
              <w:rPr>
                <w:noProof/>
                <w:lang w:eastAsia="en-AU"/>
              </w:rPr>
              <mc:AlternateContent>
                <mc:Choice Requires="wps">
                  <w:drawing>
                    <wp:inline distT="0" distB="0" distL="0" distR="0" wp14:anchorId="3474B92F" wp14:editId="7CF122AD">
                      <wp:extent cx="182880" cy="182880"/>
                      <wp:effectExtent l="0" t="0" r="26670" b="26670"/>
                      <wp:docPr id="367" name="Rectangle 36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39DB8F" id="Rectangle 36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A549965" w14:textId="0C2FF783" w:rsidR="001471A6" w:rsidRPr="00BB4DD5" w:rsidRDefault="002A000F"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Staff know that they work in an inclusive setting, where diversity is valued and welcomed, and can provide </w:t>
            </w:r>
            <w:r w:rsidR="002F688F">
              <w:rPr>
                <w:rFonts w:ascii="Calibri" w:eastAsia="Franklin Gothic Book" w:hAnsi="Calibri" w:cs="Calibri"/>
                <w:bCs/>
                <w:color w:val="auto"/>
                <w:sz w:val="24"/>
                <w:szCs w:val="28"/>
              </w:rPr>
              <w:t xml:space="preserve">examples of how they establish and maintain an inclusive environment within </w:t>
            </w:r>
            <w:r w:rsidR="00783FD9">
              <w:rPr>
                <w:rFonts w:ascii="Calibri" w:eastAsia="Franklin Gothic Book" w:hAnsi="Calibri" w:cs="Calibri"/>
                <w:bCs/>
                <w:color w:val="auto"/>
                <w:sz w:val="24"/>
                <w:szCs w:val="28"/>
              </w:rPr>
              <w:t>day-to-day</w:t>
            </w:r>
            <w:r w:rsidR="002F688F">
              <w:rPr>
                <w:rFonts w:ascii="Calibri" w:eastAsia="Franklin Gothic Book" w:hAnsi="Calibri" w:cs="Calibri"/>
                <w:bCs/>
                <w:color w:val="auto"/>
                <w:sz w:val="24"/>
                <w:szCs w:val="28"/>
              </w:rPr>
              <w:t xml:space="preserve"> practice.</w:t>
            </w:r>
            <w:r w:rsidR="001471A6" w:rsidRPr="00BB4DD5">
              <w:rPr>
                <w:rFonts w:ascii="Calibri" w:eastAsia="Franklin Gothic Book" w:hAnsi="Calibri" w:cs="Calibri"/>
                <w:bCs/>
                <w:color w:val="auto"/>
                <w:sz w:val="24"/>
                <w:szCs w:val="28"/>
              </w:rPr>
              <w:t> </w:t>
            </w:r>
          </w:p>
        </w:tc>
        <w:tc>
          <w:tcPr>
            <w:tcW w:w="493" w:type="dxa"/>
            <w:tcBorders>
              <w:top w:val="single" w:sz="18" w:space="0" w:color="AE78D6"/>
              <w:bottom w:val="single" w:sz="18" w:space="0" w:color="AE78D6"/>
              <w:right w:val="single" w:sz="18" w:space="0" w:color="AE78D6"/>
            </w:tcBorders>
          </w:tcPr>
          <w:p w14:paraId="2A8D9833" w14:textId="77777777" w:rsidR="001471A6" w:rsidRPr="00070AEC" w:rsidRDefault="001471A6" w:rsidP="00FA50D5"/>
        </w:tc>
        <w:tc>
          <w:tcPr>
            <w:tcW w:w="525" w:type="dxa"/>
            <w:tcBorders>
              <w:top w:val="single" w:sz="18" w:space="0" w:color="AE78D6"/>
              <w:left w:val="single" w:sz="18" w:space="0" w:color="AE78D6"/>
              <w:bottom w:val="single" w:sz="18" w:space="0" w:color="AE78D6"/>
            </w:tcBorders>
          </w:tcPr>
          <w:p w14:paraId="1514B492" w14:textId="77777777" w:rsidR="001471A6" w:rsidRPr="002C6A9A" w:rsidRDefault="001471A6" w:rsidP="00FA50D5">
            <w:pPr>
              <w:spacing w:before="20"/>
            </w:pPr>
            <w:r w:rsidRPr="009E1C06">
              <w:rPr>
                <w:noProof/>
                <w:lang w:eastAsia="en-AU"/>
              </w:rPr>
              <mc:AlternateContent>
                <mc:Choice Requires="wps">
                  <w:drawing>
                    <wp:inline distT="0" distB="0" distL="0" distR="0" wp14:anchorId="49CC488C" wp14:editId="3D080CE2">
                      <wp:extent cx="182880" cy="182880"/>
                      <wp:effectExtent l="0" t="0" r="26670" b="26670"/>
                      <wp:docPr id="368" name="Rectangle 36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F24880" id="Rectangle 36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566008EC" w14:textId="3B9803BA" w:rsidR="001471A6" w:rsidRPr="00CE625D" w:rsidRDefault="00E6793F" w:rsidP="00FA50D5">
            <w:pPr>
              <w:rPr>
                <w:rFonts w:ascii="Calibri" w:hAnsi="Calibri" w:cs="Calibri"/>
                <w:bCs/>
                <w:color w:val="auto"/>
              </w:rPr>
            </w:pPr>
            <w:r>
              <w:rPr>
                <w:rFonts w:ascii="Calibri" w:eastAsia="Franklin Gothic Book" w:hAnsi="Calibri" w:cs="Calibri"/>
                <w:bCs/>
                <w:color w:val="auto"/>
                <w:sz w:val="24"/>
                <w:szCs w:val="28"/>
              </w:rPr>
              <w:t xml:space="preserve">Leaders ensure that the curriculum is well planned to give all children </w:t>
            </w:r>
            <w:r w:rsidR="00DD6BC0">
              <w:rPr>
                <w:rFonts w:ascii="Calibri" w:eastAsia="Franklin Gothic Book" w:hAnsi="Calibri" w:cs="Calibri"/>
                <w:bCs/>
                <w:color w:val="auto"/>
                <w:sz w:val="24"/>
                <w:szCs w:val="28"/>
              </w:rPr>
              <w:t xml:space="preserve">the knowledge and skills they need to be independent, achieve their goals and contribute to their community. </w:t>
            </w:r>
            <w:r w:rsidR="00A410F0">
              <w:rPr>
                <w:rFonts w:ascii="Calibri" w:eastAsia="Franklin Gothic Book" w:hAnsi="Calibri" w:cs="Calibri"/>
                <w:bCs/>
                <w:color w:val="auto"/>
                <w:sz w:val="24"/>
                <w:szCs w:val="28"/>
              </w:rPr>
              <w:t>In Early years setting the early years foundation stage informs the curriculum</w:t>
            </w:r>
            <w:r w:rsidR="001471A6" w:rsidRPr="00BB4DD5">
              <w:rPr>
                <w:rFonts w:ascii="Calibri" w:eastAsia="Franklin Gothic Book" w:hAnsi="Calibri" w:cs="Calibri"/>
                <w:bCs/>
                <w:color w:val="auto"/>
                <w:sz w:val="24"/>
                <w:szCs w:val="28"/>
              </w:rPr>
              <w:t> </w:t>
            </w:r>
          </w:p>
        </w:tc>
      </w:tr>
      <w:tr w:rsidR="001471A6" w:rsidRPr="00070AEC" w14:paraId="29E93A65" w14:textId="77777777" w:rsidTr="00FA50D5">
        <w:trPr>
          <w:trHeight w:val="288"/>
        </w:trPr>
        <w:tc>
          <w:tcPr>
            <w:tcW w:w="556" w:type="dxa"/>
            <w:tcBorders>
              <w:top w:val="single" w:sz="18" w:space="0" w:color="AE78D6"/>
              <w:left w:val="single" w:sz="18" w:space="0" w:color="AE78D6"/>
              <w:bottom w:val="single" w:sz="18" w:space="0" w:color="AE78D6"/>
            </w:tcBorders>
          </w:tcPr>
          <w:p w14:paraId="5660B692" w14:textId="77777777" w:rsidR="001471A6" w:rsidRPr="00070AEC" w:rsidRDefault="001471A6" w:rsidP="00FA50D5">
            <w:pPr>
              <w:spacing w:before="20"/>
            </w:pPr>
            <w:r w:rsidRPr="00396178">
              <w:rPr>
                <w:noProof/>
                <w:lang w:eastAsia="en-AU"/>
              </w:rPr>
              <mc:AlternateContent>
                <mc:Choice Requires="wps">
                  <w:drawing>
                    <wp:inline distT="0" distB="0" distL="0" distR="0" wp14:anchorId="78E314C3" wp14:editId="3AA074CD">
                      <wp:extent cx="182880" cy="182880"/>
                      <wp:effectExtent l="0" t="0" r="26670" b="26670"/>
                      <wp:docPr id="369" name="Rectangle 36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CA3841" id="Rectangle 36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5748D295" w14:textId="6142502F" w:rsidR="001471A6" w:rsidRPr="00F02D92" w:rsidRDefault="00A410F0"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The curriculum is planned to meet </w:t>
            </w:r>
            <w:r w:rsidR="00285047">
              <w:rPr>
                <w:rFonts w:ascii="Calibri" w:eastAsia="Franklin Gothic Book" w:hAnsi="Calibri" w:cs="Calibri"/>
                <w:bCs/>
                <w:color w:val="auto"/>
                <w:sz w:val="24"/>
                <w:szCs w:val="28"/>
              </w:rPr>
              <w:t xml:space="preserve">the needs of all children within the setting, considering intent, how plans will be implemented and reviewed to determine the impact on individual </w:t>
            </w:r>
            <w:r w:rsidR="00715730">
              <w:rPr>
                <w:rFonts w:ascii="Calibri" w:eastAsia="Franklin Gothic Book" w:hAnsi="Calibri" w:cs="Calibri"/>
                <w:bCs/>
                <w:color w:val="auto"/>
                <w:sz w:val="24"/>
                <w:szCs w:val="28"/>
              </w:rPr>
              <w:t>children</w:t>
            </w:r>
            <w:r w:rsidR="001471A6" w:rsidRPr="00BB4DD5">
              <w:rPr>
                <w:rFonts w:ascii="Calibri" w:eastAsia="Franklin Gothic Book" w:hAnsi="Calibri" w:cs="Calibri"/>
                <w:bCs/>
                <w:color w:val="auto"/>
                <w:sz w:val="24"/>
                <w:szCs w:val="28"/>
              </w:rPr>
              <w:t> </w:t>
            </w:r>
          </w:p>
        </w:tc>
        <w:tc>
          <w:tcPr>
            <w:tcW w:w="493" w:type="dxa"/>
            <w:tcBorders>
              <w:top w:val="single" w:sz="18" w:space="0" w:color="AE78D6"/>
              <w:bottom w:val="single" w:sz="18" w:space="0" w:color="AE78D6"/>
              <w:right w:val="single" w:sz="18" w:space="0" w:color="AE78D6"/>
            </w:tcBorders>
          </w:tcPr>
          <w:p w14:paraId="1FC38C47" w14:textId="77777777" w:rsidR="001471A6" w:rsidRPr="00070AEC" w:rsidRDefault="001471A6" w:rsidP="00FA50D5"/>
        </w:tc>
        <w:tc>
          <w:tcPr>
            <w:tcW w:w="525" w:type="dxa"/>
            <w:tcBorders>
              <w:top w:val="single" w:sz="18" w:space="0" w:color="AE78D6"/>
              <w:left w:val="single" w:sz="18" w:space="0" w:color="AE78D6"/>
              <w:bottom w:val="single" w:sz="18" w:space="0" w:color="AE78D6"/>
            </w:tcBorders>
          </w:tcPr>
          <w:p w14:paraId="2BE933B8" w14:textId="77777777" w:rsidR="001471A6" w:rsidRPr="002C6A9A" w:rsidRDefault="001471A6" w:rsidP="00FA50D5">
            <w:pPr>
              <w:spacing w:before="20"/>
            </w:pPr>
            <w:r w:rsidRPr="009E1C06">
              <w:rPr>
                <w:noProof/>
                <w:lang w:eastAsia="en-AU"/>
              </w:rPr>
              <mc:AlternateContent>
                <mc:Choice Requires="wps">
                  <w:drawing>
                    <wp:inline distT="0" distB="0" distL="0" distR="0" wp14:anchorId="38ADAEF8" wp14:editId="7A1E3968">
                      <wp:extent cx="182880" cy="182880"/>
                      <wp:effectExtent l="0" t="0" r="26670" b="26670"/>
                      <wp:docPr id="370" name="Rectangle 37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FA5505" id="Rectangle 37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C71EEF7" w14:textId="63A1FB17" w:rsidR="001471A6" w:rsidRPr="00DF3F08" w:rsidRDefault="00715730" w:rsidP="00FA50D5">
            <w:pPr>
              <w:rPr>
                <w:rFonts w:ascii="Calibri" w:hAnsi="Calibri" w:cs="Calibri"/>
                <w:color w:val="auto"/>
              </w:rPr>
            </w:pPr>
            <w:r>
              <w:rPr>
                <w:rFonts w:ascii="Calibri" w:eastAsia="Franklin Gothic Book" w:hAnsi="Calibri" w:cs="Calibri"/>
                <w:bCs/>
                <w:color w:val="auto"/>
                <w:sz w:val="24"/>
                <w:szCs w:val="28"/>
              </w:rPr>
              <w:t xml:space="preserve">The curriculum design and implementation consistently </w:t>
            </w:r>
            <w:r w:rsidR="003D04C0">
              <w:rPr>
                <w:rFonts w:ascii="Calibri" w:eastAsia="Franklin Gothic Book" w:hAnsi="Calibri" w:cs="Calibri"/>
                <w:bCs/>
                <w:color w:val="auto"/>
                <w:sz w:val="24"/>
                <w:szCs w:val="28"/>
              </w:rPr>
              <w:t>reflect leaders’ high aspirations for all children, including those with SEND and additional needs</w:t>
            </w:r>
            <w:r w:rsidR="001471A6" w:rsidRPr="00BB4DD5">
              <w:rPr>
                <w:rFonts w:ascii="Calibri" w:eastAsia="Franklin Gothic Book" w:hAnsi="Calibri" w:cs="Calibri"/>
                <w:bCs/>
                <w:color w:val="auto"/>
                <w:sz w:val="24"/>
                <w:szCs w:val="28"/>
              </w:rPr>
              <w:t> </w:t>
            </w:r>
          </w:p>
        </w:tc>
      </w:tr>
      <w:tr w:rsidR="001471A6" w:rsidRPr="00070AEC" w14:paraId="00B357B4" w14:textId="77777777" w:rsidTr="00FA50D5">
        <w:trPr>
          <w:trHeight w:val="432"/>
        </w:trPr>
        <w:tc>
          <w:tcPr>
            <w:tcW w:w="556" w:type="dxa"/>
            <w:tcBorders>
              <w:top w:val="single" w:sz="18" w:space="0" w:color="AE78D6"/>
              <w:left w:val="single" w:sz="18" w:space="0" w:color="AE78D6"/>
              <w:bottom w:val="single" w:sz="18" w:space="0" w:color="AE78D6"/>
            </w:tcBorders>
          </w:tcPr>
          <w:p w14:paraId="73720529" w14:textId="77777777" w:rsidR="001471A6" w:rsidRPr="00070AEC" w:rsidRDefault="001471A6" w:rsidP="00FA50D5">
            <w:pPr>
              <w:spacing w:before="20"/>
            </w:pPr>
            <w:r w:rsidRPr="00396178">
              <w:rPr>
                <w:noProof/>
                <w:lang w:eastAsia="en-AU"/>
              </w:rPr>
              <mc:AlternateContent>
                <mc:Choice Requires="wps">
                  <w:drawing>
                    <wp:inline distT="0" distB="0" distL="0" distR="0" wp14:anchorId="748D3866" wp14:editId="68B9975D">
                      <wp:extent cx="182880" cy="182880"/>
                      <wp:effectExtent l="0" t="0" r="26670" b="26670"/>
                      <wp:docPr id="371" name="Rectangle 37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EEB201" id="Rectangle 37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83CF93E" w14:textId="73C54B17" w:rsidR="001471A6" w:rsidRPr="00F02D92" w:rsidRDefault="00911A5D" w:rsidP="00FA50D5">
            <w:pPr>
              <w:rPr>
                <w:rFonts w:ascii="Calibri" w:eastAsiaTheme="minorHAnsi" w:hAnsi="Calibri" w:cs="Calibri"/>
                <w:color w:val="auto"/>
                <w:sz w:val="20"/>
              </w:rPr>
            </w:pPr>
            <w:r>
              <w:rPr>
                <w:rFonts w:ascii="Calibri" w:eastAsia="Franklin Gothic Book" w:hAnsi="Calibri" w:cs="Calibri"/>
                <w:bCs/>
                <w:color w:val="auto"/>
                <w:sz w:val="24"/>
                <w:szCs w:val="28"/>
              </w:rPr>
              <w:t xml:space="preserve">The setting regularly reviews its </w:t>
            </w:r>
            <w:proofErr w:type="gramStart"/>
            <w:r>
              <w:rPr>
                <w:rFonts w:ascii="Calibri" w:eastAsia="Franklin Gothic Book" w:hAnsi="Calibri" w:cs="Calibri"/>
                <w:bCs/>
                <w:color w:val="auto"/>
                <w:sz w:val="24"/>
                <w:szCs w:val="28"/>
              </w:rPr>
              <w:t>provision</w:t>
            </w:r>
            <w:proofErr w:type="gramEnd"/>
            <w:r>
              <w:rPr>
                <w:rFonts w:ascii="Calibri" w:eastAsia="Franklin Gothic Book" w:hAnsi="Calibri" w:cs="Calibri"/>
                <w:bCs/>
                <w:color w:val="auto"/>
                <w:sz w:val="24"/>
                <w:szCs w:val="28"/>
              </w:rPr>
              <w:t xml:space="preserve"> and the experiences offered to ensure that no child is disadvantaged by not being able to </w:t>
            </w:r>
            <w:r w:rsidR="004E584D">
              <w:rPr>
                <w:rFonts w:ascii="Calibri" w:eastAsia="Franklin Gothic Book" w:hAnsi="Calibri" w:cs="Calibri"/>
                <w:bCs/>
                <w:color w:val="auto"/>
                <w:sz w:val="24"/>
                <w:szCs w:val="28"/>
              </w:rPr>
              <w:t xml:space="preserve">access the full range of experiences </w:t>
            </w:r>
            <w:proofErr w:type="gramStart"/>
            <w:r w:rsidR="004E584D">
              <w:rPr>
                <w:rFonts w:ascii="Calibri" w:eastAsia="Franklin Gothic Book" w:hAnsi="Calibri" w:cs="Calibri"/>
                <w:bCs/>
                <w:color w:val="auto"/>
                <w:sz w:val="24"/>
                <w:szCs w:val="28"/>
              </w:rPr>
              <w:t>as a result of</w:t>
            </w:r>
            <w:proofErr w:type="gramEnd"/>
            <w:r w:rsidR="004E584D">
              <w:rPr>
                <w:rFonts w:ascii="Calibri" w:eastAsia="Franklin Gothic Book" w:hAnsi="Calibri" w:cs="Calibri"/>
                <w:bCs/>
                <w:color w:val="auto"/>
                <w:sz w:val="24"/>
                <w:szCs w:val="28"/>
              </w:rPr>
              <w:t xml:space="preserve"> SEND, additional needs or disadvantage. This includes the parent </w:t>
            </w:r>
            <w:proofErr w:type="gramStart"/>
            <w:r w:rsidR="004E584D">
              <w:rPr>
                <w:rFonts w:ascii="Calibri" w:eastAsia="Franklin Gothic Book" w:hAnsi="Calibri" w:cs="Calibri"/>
                <w:bCs/>
                <w:color w:val="auto"/>
                <w:sz w:val="24"/>
                <w:szCs w:val="28"/>
              </w:rPr>
              <w:t>carers</w:t>
            </w:r>
            <w:proofErr w:type="gramEnd"/>
            <w:r w:rsidR="004E584D">
              <w:rPr>
                <w:rFonts w:ascii="Calibri" w:eastAsia="Franklin Gothic Book" w:hAnsi="Calibri" w:cs="Calibri"/>
                <w:bCs/>
                <w:color w:val="auto"/>
                <w:sz w:val="24"/>
                <w:szCs w:val="28"/>
              </w:rPr>
              <w:t xml:space="preserve"> ability to pay for additional activity</w:t>
            </w:r>
            <w:r w:rsidR="001471A6">
              <w:rPr>
                <w:rFonts w:ascii="Calibri" w:eastAsia="Franklin Gothic Book" w:hAnsi="Calibri" w:cs="Calibri"/>
                <w:bCs/>
                <w:color w:val="auto"/>
                <w:sz w:val="24"/>
                <w:szCs w:val="28"/>
              </w:rPr>
              <w:t xml:space="preserve"> </w:t>
            </w:r>
          </w:p>
        </w:tc>
        <w:tc>
          <w:tcPr>
            <w:tcW w:w="493" w:type="dxa"/>
            <w:tcBorders>
              <w:top w:val="single" w:sz="18" w:space="0" w:color="AE78D6"/>
              <w:bottom w:val="single" w:sz="18" w:space="0" w:color="AE78D6"/>
              <w:right w:val="single" w:sz="18" w:space="0" w:color="AE78D6"/>
            </w:tcBorders>
          </w:tcPr>
          <w:p w14:paraId="5632A965" w14:textId="77777777" w:rsidR="001471A6" w:rsidRPr="00070AEC" w:rsidRDefault="001471A6" w:rsidP="00FA50D5"/>
        </w:tc>
        <w:tc>
          <w:tcPr>
            <w:tcW w:w="525" w:type="dxa"/>
            <w:tcBorders>
              <w:top w:val="single" w:sz="18" w:space="0" w:color="AE78D6"/>
              <w:left w:val="single" w:sz="18" w:space="0" w:color="AE78D6"/>
              <w:bottom w:val="single" w:sz="18" w:space="0" w:color="AE78D6"/>
            </w:tcBorders>
          </w:tcPr>
          <w:p w14:paraId="70997ADB" w14:textId="77777777" w:rsidR="001471A6" w:rsidRPr="002C6A9A" w:rsidRDefault="001471A6" w:rsidP="00FA50D5">
            <w:pPr>
              <w:spacing w:before="20"/>
            </w:pPr>
            <w:r w:rsidRPr="009E1C06">
              <w:rPr>
                <w:noProof/>
                <w:lang w:eastAsia="en-AU"/>
              </w:rPr>
              <mc:AlternateContent>
                <mc:Choice Requires="wps">
                  <w:drawing>
                    <wp:inline distT="0" distB="0" distL="0" distR="0" wp14:anchorId="32F0C3CC" wp14:editId="599429FF">
                      <wp:extent cx="182880" cy="182880"/>
                      <wp:effectExtent l="0" t="0" r="26670" b="26670"/>
                      <wp:docPr id="383" name="Rectangle 38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00C4D2" id="Rectangle 38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B0B045E" w14:textId="086514AD" w:rsidR="001471A6" w:rsidRPr="009377C7" w:rsidRDefault="004E584D"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Staff provide information in a timely manner to enable </w:t>
            </w:r>
            <w:r w:rsidR="002B7C89">
              <w:rPr>
                <w:rFonts w:ascii="Calibri" w:eastAsia="Franklin Gothic Book" w:hAnsi="Calibri" w:cs="Calibri"/>
                <w:bCs/>
                <w:color w:val="auto"/>
                <w:sz w:val="24"/>
                <w:szCs w:val="28"/>
              </w:rPr>
              <w:t>leaders to evaluate the provision and participation in extra-curricular activities, to ensure that children, including those with SEND, additional needs and from disadvantaged groups are benefitting from these experiences</w:t>
            </w:r>
            <w:r w:rsidR="001471A6">
              <w:rPr>
                <w:rFonts w:ascii="Calibri" w:eastAsia="Franklin Gothic Book" w:hAnsi="Calibri" w:cs="Calibri"/>
                <w:bCs/>
                <w:color w:val="auto"/>
                <w:sz w:val="24"/>
                <w:szCs w:val="28"/>
              </w:rPr>
              <w:t xml:space="preserve"> </w:t>
            </w:r>
          </w:p>
        </w:tc>
      </w:tr>
    </w:tbl>
    <w:p w14:paraId="7C2A7905" w14:textId="5A737F12" w:rsidR="00326ABC" w:rsidRDefault="00326ABC" w:rsidP="00322278">
      <w:pPr>
        <w:jc w:val="center"/>
      </w:pPr>
    </w:p>
    <w:p w14:paraId="1BDEB633" w14:textId="4A008224" w:rsidR="00241C7F" w:rsidRDefault="00241C7F" w:rsidP="00322278">
      <w:pPr>
        <w:jc w:val="center"/>
      </w:pPr>
    </w:p>
    <w:p w14:paraId="108D8116" w14:textId="1F9DF2F3" w:rsidR="00241C7F" w:rsidRDefault="00241C7F" w:rsidP="00322278">
      <w:pPr>
        <w:jc w:val="center"/>
      </w:pPr>
    </w:p>
    <w:p w14:paraId="097E1279" w14:textId="4497564B" w:rsidR="00241C7F" w:rsidRDefault="00241C7F" w:rsidP="00322278">
      <w:pPr>
        <w:jc w:val="center"/>
      </w:pPr>
    </w:p>
    <w:p w14:paraId="7CD646C5" w14:textId="4365F75E" w:rsidR="00241C7F" w:rsidRDefault="00241C7F" w:rsidP="00322278">
      <w:pPr>
        <w:jc w:val="center"/>
      </w:pPr>
    </w:p>
    <w:p w14:paraId="39CF981B" w14:textId="6C0B1E2B" w:rsidR="00241C7F" w:rsidRDefault="00241C7F" w:rsidP="00322278">
      <w:pPr>
        <w:jc w:val="center"/>
      </w:pPr>
    </w:p>
    <w:p w14:paraId="01915A13" w14:textId="40394785" w:rsidR="00241C7F" w:rsidRDefault="00241C7F" w:rsidP="00322278">
      <w:pPr>
        <w:jc w:val="center"/>
      </w:pPr>
    </w:p>
    <w:p w14:paraId="70799122" w14:textId="02C1A62A" w:rsidR="00241C7F" w:rsidRDefault="00241C7F" w:rsidP="00322278">
      <w:pPr>
        <w:jc w:val="center"/>
      </w:pPr>
    </w:p>
    <w:p w14:paraId="5A104072" w14:textId="3C852F2E" w:rsidR="00241C7F" w:rsidRDefault="00241C7F" w:rsidP="00322278">
      <w:pPr>
        <w:jc w:val="center"/>
      </w:pPr>
    </w:p>
    <w:p w14:paraId="5C6FD96B" w14:textId="49F4B251" w:rsidR="00241C7F" w:rsidRDefault="00241C7F" w:rsidP="00322278">
      <w:pPr>
        <w:jc w:val="center"/>
      </w:pPr>
    </w:p>
    <w:p w14:paraId="4B699C1A" w14:textId="2D9660A5" w:rsidR="00241C7F" w:rsidRDefault="00241C7F" w:rsidP="00322278">
      <w:pPr>
        <w:jc w:val="center"/>
      </w:pPr>
    </w:p>
    <w:p w14:paraId="7D06738D" w14:textId="7B8BF1B6" w:rsidR="00241C7F" w:rsidRDefault="00241C7F" w:rsidP="00322278">
      <w:pPr>
        <w:jc w:val="center"/>
      </w:pPr>
    </w:p>
    <w:p w14:paraId="42C4DF4F" w14:textId="15B7ADD9" w:rsidR="00241C7F" w:rsidRDefault="00241C7F" w:rsidP="00322278">
      <w:pPr>
        <w:jc w:val="center"/>
      </w:pPr>
    </w:p>
    <w:p w14:paraId="429510A2" w14:textId="6BABF688" w:rsidR="00241C7F" w:rsidRDefault="00241C7F" w:rsidP="00322278">
      <w:pPr>
        <w:jc w:val="center"/>
      </w:pPr>
    </w:p>
    <w:p w14:paraId="3F1DBDE3" w14:textId="730A7851" w:rsidR="00241C7F" w:rsidRDefault="00241C7F" w:rsidP="00322278">
      <w:pPr>
        <w:jc w:val="cente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241C7F" w:rsidRPr="00070AEC" w14:paraId="43774539" w14:textId="77777777" w:rsidTr="00FA50D5">
        <w:trPr>
          <w:trHeight w:val="605"/>
        </w:trPr>
        <w:tc>
          <w:tcPr>
            <w:tcW w:w="10800" w:type="dxa"/>
            <w:gridSpan w:val="5"/>
          </w:tcPr>
          <w:p w14:paraId="412CA522" w14:textId="77777777" w:rsidR="00241C7F" w:rsidRDefault="00241C7F" w:rsidP="00FA50D5">
            <w:pPr>
              <w:pStyle w:val="Heading1"/>
              <w:rPr>
                <w:color w:val="7030A0"/>
              </w:rPr>
            </w:pPr>
            <w:r>
              <w:rPr>
                <w:noProof/>
              </w:rPr>
              <w:lastRenderedPageBreak/>
              <mc:AlternateContent>
                <mc:Choice Requires="wps">
                  <w:drawing>
                    <wp:anchor distT="0" distB="0" distL="114300" distR="114300" simplePos="0" relativeHeight="251658245" behindDoc="0" locked="0" layoutInCell="1" allowOverlap="1" wp14:anchorId="69577D9A" wp14:editId="0B178F0A">
                      <wp:simplePos x="0" y="0"/>
                      <wp:positionH relativeFrom="page">
                        <wp:posOffset>-472885</wp:posOffset>
                      </wp:positionH>
                      <wp:positionV relativeFrom="paragraph">
                        <wp:posOffset>108244</wp:posOffset>
                      </wp:positionV>
                      <wp:extent cx="7806519" cy="16491"/>
                      <wp:effectExtent l="19050" t="38100" r="42545" b="41275"/>
                      <wp:wrapNone/>
                      <wp:docPr id="386" name="Straight Connector 386"/>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55B976"/>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49D5C" id="Straight Connector 386"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" strokecolor="#55b976" strokeweight="6pt">
                      <v:stroke joinstyle="miter"/>
                      <w10:wrap anchorx="page"/>
                    </v:line>
                  </w:pict>
                </mc:Fallback>
              </mc:AlternateContent>
            </w:r>
          </w:p>
          <w:p w14:paraId="68C7E762" w14:textId="615D758E" w:rsidR="00241C7F" w:rsidRPr="000A638C" w:rsidRDefault="00241C7F" w:rsidP="00FA50D5">
            <w:pPr>
              <w:pStyle w:val="Heading1"/>
              <w:rPr>
                <w:color w:val="7030A0"/>
              </w:rPr>
            </w:pPr>
            <w:r>
              <w:rPr>
                <w:color w:val="7030A0"/>
              </w:rPr>
              <w:t>curriculum, teaching and learning</w:t>
            </w:r>
          </w:p>
          <w:p w14:paraId="5804993B" w14:textId="77777777" w:rsidR="00241C7F" w:rsidRPr="00184C48" w:rsidRDefault="00241C7F" w:rsidP="00FA50D5">
            <w:pPr>
              <w:jc w:val="center"/>
              <w:rPr>
                <w:rFonts w:ascii="Calibri" w:hAnsi="Calibri" w:cs="Calibri"/>
              </w:rPr>
            </w:pPr>
          </w:p>
        </w:tc>
      </w:tr>
      <w:tr w:rsidR="00241C7F" w:rsidRPr="002C6A9A" w14:paraId="21BC9D5E" w14:textId="77777777" w:rsidTr="00FA50D5">
        <w:trPr>
          <w:trHeight w:val="20"/>
        </w:trPr>
        <w:tc>
          <w:tcPr>
            <w:tcW w:w="10800" w:type="dxa"/>
            <w:gridSpan w:val="5"/>
            <w:tcBorders>
              <w:bottom w:val="single" w:sz="18" w:space="0" w:color="AE78D6"/>
              <w:right w:val="single" w:sz="4" w:space="0" w:color="7030A0"/>
            </w:tcBorders>
          </w:tcPr>
          <w:p w14:paraId="51A77EE9" w14:textId="77777777" w:rsidR="00241C7F" w:rsidRPr="002C6A9A" w:rsidRDefault="00241C7F" w:rsidP="00FA50D5">
            <w:pPr>
              <w:rPr>
                <w:sz w:val="6"/>
                <w:szCs w:val="8"/>
              </w:rPr>
            </w:pPr>
          </w:p>
        </w:tc>
      </w:tr>
      <w:tr w:rsidR="00241C7F" w:rsidRPr="000A638C" w14:paraId="7E5FC31E"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5BEDE821" w14:textId="77777777" w:rsidR="00241C7F" w:rsidRPr="00D25A83" w:rsidRDefault="00241C7F"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50EF10AE" w14:textId="66721C6D" w:rsidR="00EF6E32" w:rsidRPr="00810A94" w:rsidRDefault="00241C7F" w:rsidP="00810A94">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The curriculum is successfully adapted to be ambitious and meet the needs of all children. </w:t>
            </w:r>
            <w:r w:rsidR="00810A94">
              <w:rPr>
                <w:rFonts w:ascii="Calibri" w:hAnsi="Calibri" w:cs="Calibri"/>
                <w:b w:val="0"/>
                <w:bCs/>
                <w:caps w:val="0"/>
                <w:color w:val="auto"/>
                <w:sz w:val="28"/>
                <w:szCs w:val="32"/>
              </w:rPr>
              <w:t>Children’s</w:t>
            </w:r>
            <w:r w:rsidR="00C04643">
              <w:rPr>
                <w:rFonts w:ascii="Calibri" w:hAnsi="Calibri" w:cs="Calibri"/>
                <w:b w:val="0"/>
                <w:bCs/>
                <w:caps w:val="0"/>
                <w:color w:val="auto"/>
                <w:sz w:val="28"/>
                <w:szCs w:val="32"/>
              </w:rPr>
              <w:t xml:space="preserve"> skills, knowledge and abilities are developed so that they can apply what they know and can do so with increasing fluency and indepen</w:t>
            </w:r>
            <w:r w:rsidR="00EF6E32">
              <w:rPr>
                <w:rFonts w:ascii="Calibri" w:hAnsi="Calibri" w:cs="Calibri"/>
                <w:b w:val="0"/>
                <w:bCs/>
                <w:caps w:val="0"/>
                <w:color w:val="auto"/>
                <w:sz w:val="28"/>
                <w:szCs w:val="32"/>
              </w:rPr>
              <w:t xml:space="preserve">dence. </w:t>
            </w:r>
            <w:r w:rsidR="007A7BCE">
              <w:rPr>
                <w:rFonts w:ascii="Calibri" w:hAnsi="Calibri" w:cs="Calibri"/>
                <w:b w:val="0"/>
                <w:bCs/>
                <w:caps w:val="0"/>
                <w:color w:val="auto"/>
                <w:sz w:val="28"/>
                <w:szCs w:val="32"/>
              </w:rPr>
              <w:t>Staff are aware of children with SEND</w:t>
            </w:r>
            <w:r w:rsidR="00810A94">
              <w:rPr>
                <w:rFonts w:ascii="Calibri" w:hAnsi="Calibri" w:cs="Calibri"/>
                <w:b w:val="0"/>
                <w:bCs/>
                <w:caps w:val="0"/>
                <w:color w:val="auto"/>
                <w:sz w:val="28"/>
                <w:szCs w:val="32"/>
              </w:rPr>
              <w:t>. Staff understand the nature and impact of these and how to respond to them. Planning incorporates more detailed specialist advice.</w:t>
            </w:r>
          </w:p>
        </w:tc>
      </w:tr>
      <w:tr w:rsidR="00241C7F" w:rsidRPr="002C6A9A" w14:paraId="6F8D164C"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3ACD42EB" w14:textId="77777777" w:rsidR="00241C7F" w:rsidRPr="007F590B" w:rsidRDefault="00241C7F" w:rsidP="00FA50D5">
            <w:pPr>
              <w:jc w:val="center"/>
              <w:rPr>
                <w:b/>
                <w:bCs/>
                <w:sz w:val="8"/>
                <w:szCs w:val="10"/>
              </w:rPr>
            </w:pPr>
            <w:r>
              <w:rPr>
                <w:rFonts w:ascii="Calibri" w:hAnsi="Calibri" w:cs="Calibri"/>
                <w:b/>
                <w:bCs/>
                <w:color w:val="7030A0"/>
                <w:sz w:val="28"/>
                <w:szCs w:val="32"/>
              </w:rPr>
              <w:t>Examples of good practice</w:t>
            </w:r>
          </w:p>
        </w:tc>
      </w:tr>
      <w:tr w:rsidR="00241C7F" w:rsidRPr="00070AEC" w14:paraId="3A03C61E" w14:textId="77777777" w:rsidTr="00FA50D5">
        <w:trPr>
          <w:trHeight w:val="432"/>
        </w:trPr>
        <w:tc>
          <w:tcPr>
            <w:tcW w:w="556" w:type="dxa"/>
            <w:tcBorders>
              <w:top w:val="single" w:sz="18" w:space="0" w:color="AE78D6"/>
              <w:left w:val="single" w:sz="18" w:space="0" w:color="AE78D6"/>
              <w:bottom w:val="single" w:sz="18" w:space="0" w:color="AE78D6"/>
            </w:tcBorders>
          </w:tcPr>
          <w:p w14:paraId="129D5527" w14:textId="77777777" w:rsidR="00241C7F" w:rsidRPr="00070AEC" w:rsidRDefault="00241C7F" w:rsidP="00FA50D5">
            <w:pPr>
              <w:spacing w:before="20"/>
            </w:pPr>
            <w:r w:rsidRPr="00396178">
              <w:rPr>
                <w:noProof/>
                <w:lang w:eastAsia="en-AU"/>
              </w:rPr>
              <mc:AlternateContent>
                <mc:Choice Requires="wps">
                  <w:drawing>
                    <wp:inline distT="0" distB="0" distL="0" distR="0" wp14:anchorId="6098FE10" wp14:editId="68579C94">
                      <wp:extent cx="182880" cy="182880"/>
                      <wp:effectExtent l="0" t="0" r="26670" b="26670"/>
                      <wp:docPr id="387" name="Rectangle 38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19A912" id="Rectangle 38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38D8703E" w14:textId="18C06A3E" w:rsidR="00241C7F" w:rsidRPr="00BB4DD5" w:rsidRDefault="00F566D8"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Curriculum planning carefully considers the needs of all children. Staff assess children’s understanding, strengths and interest, identify </w:t>
            </w:r>
            <w:r w:rsidR="00BB75F6">
              <w:rPr>
                <w:rFonts w:ascii="Calibri" w:eastAsia="Franklin Gothic Book" w:hAnsi="Calibri" w:cs="Calibri"/>
                <w:bCs/>
                <w:color w:val="auto"/>
                <w:sz w:val="24"/>
                <w:szCs w:val="28"/>
              </w:rPr>
              <w:t>any misconceptions or gaps in knowledge and skillfully adapt teaching accordingly.</w:t>
            </w:r>
            <w:r w:rsidR="00241C7F" w:rsidRPr="00BB4DD5">
              <w:rPr>
                <w:rFonts w:ascii="Calibri" w:eastAsia="Franklin Gothic Book" w:hAnsi="Calibri" w:cs="Calibri"/>
                <w:bCs/>
                <w:color w:val="auto"/>
                <w:sz w:val="24"/>
                <w:szCs w:val="28"/>
              </w:rPr>
              <w:t> </w:t>
            </w:r>
          </w:p>
        </w:tc>
        <w:tc>
          <w:tcPr>
            <w:tcW w:w="493" w:type="dxa"/>
            <w:tcBorders>
              <w:top w:val="single" w:sz="18" w:space="0" w:color="AE78D6"/>
              <w:bottom w:val="single" w:sz="18" w:space="0" w:color="AE78D6"/>
              <w:right w:val="single" w:sz="18" w:space="0" w:color="AE78D6"/>
            </w:tcBorders>
          </w:tcPr>
          <w:p w14:paraId="6256C167" w14:textId="77777777" w:rsidR="00241C7F" w:rsidRPr="00070AEC" w:rsidRDefault="00241C7F" w:rsidP="00FA50D5"/>
        </w:tc>
        <w:tc>
          <w:tcPr>
            <w:tcW w:w="525" w:type="dxa"/>
            <w:tcBorders>
              <w:top w:val="single" w:sz="18" w:space="0" w:color="AE78D6"/>
              <w:left w:val="single" w:sz="18" w:space="0" w:color="AE78D6"/>
              <w:bottom w:val="single" w:sz="18" w:space="0" w:color="AE78D6"/>
            </w:tcBorders>
          </w:tcPr>
          <w:p w14:paraId="3546862D" w14:textId="77777777" w:rsidR="00241C7F" w:rsidRPr="002C6A9A" w:rsidRDefault="00241C7F" w:rsidP="00FA50D5">
            <w:pPr>
              <w:spacing w:before="20"/>
            </w:pPr>
            <w:r w:rsidRPr="009E1C06">
              <w:rPr>
                <w:noProof/>
                <w:lang w:eastAsia="en-AU"/>
              </w:rPr>
              <mc:AlternateContent>
                <mc:Choice Requires="wps">
                  <w:drawing>
                    <wp:inline distT="0" distB="0" distL="0" distR="0" wp14:anchorId="041EC1C5" wp14:editId="2AFC5A8A">
                      <wp:extent cx="182880" cy="182880"/>
                      <wp:effectExtent l="0" t="0" r="26670" b="26670"/>
                      <wp:docPr id="388" name="Rectangle 38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55DE7B" id="Rectangle 38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6D964C8E" w14:textId="14DF9ABA" w:rsidR="00241C7F" w:rsidRPr="00CE625D" w:rsidRDefault="00BB75F6" w:rsidP="00FA50D5">
            <w:pPr>
              <w:rPr>
                <w:rFonts w:ascii="Calibri" w:hAnsi="Calibri" w:cs="Calibri"/>
                <w:bCs/>
                <w:color w:val="auto"/>
              </w:rPr>
            </w:pPr>
            <w:r>
              <w:rPr>
                <w:rFonts w:ascii="Calibri" w:eastAsia="Franklin Gothic Book" w:hAnsi="Calibri" w:cs="Calibri"/>
                <w:bCs/>
                <w:color w:val="auto"/>
                <w:sz w:val="24"/>
                <w:szCs w:val="28"/>
              </w:rPr>
              <w:t>Additional resources and teaching are used according to individual needs. Consistent approaches and routines are in place.</w:t>
            </w:r>
            <w:r w:rsidR="00241C7F" w:rsidRPr="00BB4DD5">
              <w:rPr>
                <w:rFonts w:ascii="Calibri" w:eastAsia="Franklin Gothic Book" w:hAnsi="Calibri" w:cs="Calibri"/>
                <w:bCs/>
                <w:color w:val="auto"/>
                <w:sz w:val="24"/>
                <w:szCs w:val="28"/>
              </w:rPr>
              <w:t> </w:t>
            </w:r>
          </w:p>
        </w:tc>
      </w:tr>
      <w:tr w:rsidR="00241C7F" w:rsidRPr="00070AEC" w14:paraId="33876CB7" w14:textId="77777777" w:rsidTr="00FA50D5">
        <w:trPr>
          <w:trHeight w:val="288"/>
        </w:trPr>
        <w:tc>
          <w:tcPr>
            <w:tcW w:w="556" w:type="dxa"/>
            <w:tcBorders>
              <w:top w:val="single" w:sz="18" w:space="0" w:color="AE78D6"/>
              <w:left w:val="single" w:sz="18" w:space="0" w:color="AE78D6"/>
              <w:bottom w:val="single" w:sz="18" w:space="0" w:color="AE78D6"/>
            </w:tcBorders>
          </w:tcPr>
          <w:p w14:paraId="3DD44158" w14:textId="77777777" w:rsidR="00241C7F" w:rsidRPr="00070AEC" w:rsidRDefault="00241C7F" w:rsidP="00FA50D5">
            <w:pPr>
              <w:spacing w:before="20"/>
            </w:pPr>
            <w:r w:rsidRPr="00396178">
              <w:rPr>
                <w:noProof/>
                <w:lang w:eastAsia="en-AU"/>
              </w:rPr>
              <mc:AlternateContent>
                <mc:Choice Requires="wps">
                  <w:drawing>
                    <wp:inline distT="0" distB="0" distL="0" distR="0" wp14:anchorId="2E2A2DE9" wp14:editId="23300BF4">
                      <wp:extent cx="182880" cy="182880"/>
                      <wp:effectExtent l="0" t="0" r="26670" b="26670"/>
                      <wp:docPr id="389" name="Rectangle 38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FE54AC" id="Rectangle 38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12DB9BA6" w14:textId="6C6773E9" w:rsidR="00241C7F" w:rsidRPr="00F02D92" w:rsidRDefault="00BB75F6"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Staff should use appropriate methods of communication and ensure that all children have understood what is being communicated to them</w:t>
            </w:r>
            <w:r w:rsidR="00241C7F" w:rsidRPr="00BB4DD5">
              <w:rPr>
                <w:rFonts w:ascii="Calibri" w:eastAsia="Franklin Gothic Book" w:hAnsi="Calibri" w:cs="Calibri"/>
                <w:bCs/>
                <w:color w:val="auto"/>
                <w:sz w:val="24"/>
                <w:szCs w:val="28"/>
              </w:rPr>
              <w:t> </w:t>
            </w:r>
          </w:p>
        </w:tc>
        <w:tc>
          <w:tcPr>
            <w:tcW w:w="493" w:type="dxa"/>
            <w:tcBorders>
              <w:top w:val="single" w:sz="18" w:space="0" w:color="AE78D6"/>
              <w:bottom w:val="single" w:sz="18" w:space="0" w:color="AE78D6"/>
              <w:right w:val="single" w:sz="18" w:space="0" w:color="AE78D6"/>
            </w:tcBorders>
          </w:tcPr>
          <w:p w14:paraId="0DEED825" w14:textId="77777777" w:rsidR="00241C7F" w:rsidRPr="00070AEC" w:rsidRDefault="00241C7F" w:rsidP="00FA50D5"/>
        </w:tc>
        <w:tc>
          <w:tcPr>
            <w:tcW w:w="525" w:type="dxa"/>
            <w:tcBorders>
              <w:top w:val="single" w:sz="18" w:space="0" w:color="AE78D6"/>
              <w:left w:val="single" w:sz="18" w:space="0" w:color="AE78D6"/>
              <w:bottom w:val="single" w:sz="18" w:space="0" w:color="AE78D6"/>
            </w:tcBorders>
          </w:tcPr>
          <w:p w14:paraId="1EE6B6B2" w14:textId="77777777" w:rsidR="00241C7F" w:rsidRPr="002C6A9A" w:rsidRDefault="00241C7F" w:rsidP="00FA50D5">
            <w:pPr>
              <w:spacing w:before="20"/>
            </w:pPr>
            <w:r w:rsidRPr="009E1C06">
              <w:rPr>
                <w:noProof/>
                <w:lang w:eastAsia="en-AU"/>
              </w:rPr>
              <mc:AlternateContent>
                <mc:Choice Requires="wps">
                  <w:drawing>
                    <wp:inline distT="0" distB="0" distL="0" distR="0" wp14:anchorId="05474DFC" wp14:editId="1B8774D2">
                      <wp:extent cx="182880" cy="182880"/>
                      <wp:effectExtent l="0" t="0" r="26670" b="26670"/>
                      <wp:docPr id="390" name="Rectangle 39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E3A559" id="Rectangle 39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3FB876F" w14:textId="35243401" w:rsidR="00241C7F" w:rsidRPr="00DF3F08" w:rsidRDefault="00652A23" w:rsidP="00FA50D5">
            <w:pPr>
              <w:rPr>
                <w:rFonts w:ascii="Calibri" w:hAnsi="Calibri" w:cs="Calibri"/>
                <w:color w:val="auto"/>
              </w:rPr>
            </w:pPr>
            <w:r>
              <w:rPr>
                <w:rFonts w:ascii="Calibri" w:eastAsia="Franklin Gothic Book" w:hAnsi="Calibri" w:cs="Calibri"/>
                <w:bCs/>
                <w:color w:val="auto"/>
                <w:sz w:val="24"/>
                <w:szCs w:val="28"/>
              </w:rPr>
              <w:t xml:space="preserve">Children are given time to process information before being invited to respond in a communication style that is accessible to them. </w:t>
            </w:r>
            <w:r w:rsidR="00241C7F" w:rsidRPr="00BB4DD5">
              <w:rPr>
                <w:rFonts w:ascii="Calibri" w:eastAsia="Franklin Gothic Book" w:hAnsi="Calibri" w:cs="Calibri"/>
                <w:bCs/>
                <w:color w:val="auto"/>
                <w:sz w:val="24"/>
                <w:szCs w:val="28"/>
              </w:rPr>
              <w:t> </w:t>
            </w:r>
          </w:p>
        </w:tc>
      </w:tr>
      <w:tr w:rsidR="00241C7F" w:rsidRPr="00070AEC" w14:paraId="395CCEDD" w14:textId="77777777" w:rsidTr="00FA50D5">
        <w:trPr>
          <w:trHeight w:val="432"/>
        </w:trPr>
        <w:tc>
          <w:tcPr>
            <w:tcW w:w="556" w:type="dxa"/>
            <w:tcBorders>
              <w:top w:val="single" w:sz="18" w:space="0" w:color="AE78D6"/>
              <w:left w:val="single" w:sz="18" w:space="0" w:color="AE78D6"/>
              <w:bottom w:val="single" w:sz="18" w:space="0" w:color="AE78D6"/>
            </w:tcBorders>
          </w:tcPr>
          <w:p w14:paraId="6D627594" w14:textId="77777777" w:rsidR="00241C7F" w:rsidRPr="00070AEC" w:rsidRDefault="00241C7F" w:rsidP="00FA50D5">
            <w:pPr>
              <w:spacing w:before="20"/>
            </w:pPr>
            <w:r w:rsidRPr="00396178">
              <w:rPr>
                <w:noProof/>
                <w:lang w:eastAsia="en-AU"/>
              </w:rPr>
              <mc:AlternateContent>
                <mc:Choice Requires="wps">
                  <w:drawing>
                    <wp:inline distT="0" distB="0" distL="0" distR="0" wp14:anchorId="36995F93" wp14:editId="34F46897">
                      <wp:extent cx="182880" cy="182880"/>
                      <wp:effectExtent l="0" t="0" r="26670" b="26670"/>
                      <wp:docPr id="402" name="Rectangle 40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FAC39B" id="Rectangle 40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545AB72" w14:textId="748DE8F7" w:rsidR="00241C7F" w:rsidRPr="00F02D92" w:rsidRDefault="00987BF9" w:rsidP="00FA50D5">
            <w:pPr>
              <w:rPr>
                <w:rFonts w:ascii="Calibri" w:eastAsiaTheme="minorHAnsi" w:hAnsi="Calibri" w:cs="Calibri"/>
                <w:color w:val="auto"/>
                <w:sz w:val="20"/>
              </w:rPr>
            </w:pPr>
            <w:r>
              <w:rPr>
                <w:rFonts w:ascii="Calibri" w:eastAsia="Franklin Gothic Book" w:hAnsi="Calibri" w:cs="Calibri"/>
                <w:bCs/>
                <w:color w:val="auto"/>
                <w:sz w:val="24"/>
                <w:szCs w:val="28"/>
              </w:rPr>
              <w:t>Learning experiences are made accessible and engaging. Experiences can be broken down into small</w:t>
            </w:r>
            <w:r w:rsidR="006D5D60">
              <w:rPr>
                <w:rFonts w:ascii="Calibri" w:eastAsia="Franklin Gothic Book" w:hAnsi="Calibri" w:cs="Calibri"/>
                <w:bCs/>
                <w:color w:val="auto"/>
                <w:sz w:val="24"/>
                <w:szCs w:val="28"/>
              </w:rPr>
              <w:t xml:space="preserve">, manageable </w:t>
            </w:r>
            <w:r w:rsidR="009C3AE7">
              <w:rPr>
                <w:rFonts w:ascii="Calibri" w:eastAsia="Franklin Gothic Book" w:hAnsi="Calibri" w:cs="Calibri"/>
                <w:bCs/>
                <w:color w:val="auto"/>
                <w:sz w:val="24"/>
                <w:szCs w:val="28"/>
              </w:rPr>
              <w:t xml:space="preserve">and logical steps. These steps are demonstrated explicitly. Staff plan open-ended activities based on their observations of </w:t>
            </w:r>
            <w:r w:rsidR="004E0F20">
              <w:rPr>
                <w:rFonts w:ascii="Calibri" w:eastAsia="Franklin Gothic Book" w:hAnsi="Calibri" w:cs="Calibri"/>
                <w:bCs/>
                <w:color w:val="auto"/>
                <w:sz w:val="24"/>
                <w:szCs w:val="28"/>
              </w:rPr>
              <w:t>children’s</w:t>
            </w:r>
            <w:r w:rsidR="009C3AE7">
              <w:rPr>
                <w:rFonts w:ascii="Calibri" w:eastAsia="Franklin Gothic Book" w:hAnsi="Calibri" w:cs="Calibri"/>
                <w:bCs/>
                <w:color w:val="auto"/>
                <w:sz w:val="24"/>
                <w:szCs w:val="28"/>
              </w:rPr>
              <w:t xml:space="preserve"> inter</w:t>
            </w:r>
            <w:r w:rsidR="004E0F20">
              <w:rPr>
                <w:rFonts w:ascii="Calibri" w:eastAsia="Franklin Gothic Book" w:hAnsi="Calibri" w:cs="Calibri"/>
                <w:bCs/>
                <w:color w:val="auto"/>
                <w:sz w:val="24"/>
                <w:szCs w:val="28"/>
              </w:rPr>
              <w:t>ests and skills</w:t>
            </w:r>
            <w:r w:rsidR="00241C7F">
              <w:rPr>
                <w:rFonts w:ascii="Calibri" w:eastAsia="Franklin Gothic Book" w:hAnsi="Calibri" w:cs="Calibri"/>
                <w:bCs/>
                <w:color w:val="auto"/>
                <w:sz w:val="24"/>
                <w:szCs w:val="28"/>
              </w:rPr>
              <w:t xml:space="preserve"> </w:t>
            </w:r>
          </w:p>
        </w:tc>
        <w:tc>
          <w:tcPr>
            <w:tcW w:w="493" w:type="dxa"/>
            <w:tcBorders>
              <w:top w:val="single" w:sz="18" w:space="0" w:color="AE78D6"/>
              <w:bottom w:val="single" w:sz="18" w:space="0" w:color="AE78D6"/>
              <w:right w:val="single" w:sz="18" w:space="0" w:color="AE78D6"/>
            </w:tcBorders>
          </w:tcPr>
          <w:p w14:paraId="0CCF17D9" w14:textId="77777777" w:rsidR="00241C7F" w:rsidRPr="00070AEC" w:rsidRDefault="00241C7F" w:rsidP="00FA50D5"/>
        </w:tc>
        <w:tc>
          <w:tcPr>
            <w:tcW w:w="525" w:type="dxa"/>
            <w:tcBorders>
              <w:top w:val="single" w:sz="18" w:space="0" w:color="AE78D6"/>
              <w:left w:val="single" w:sz="18" w:space="0" w:color="AE78D6"/>
              <w:bottom w:val="single" w:sz="18" w:space="0" w:color="AE78D6"/>
            </w:tcBorders>
          </w:tcPr>
          <w:p w14:paraId="7FD294CE" w14:textId="77777777" w:rsidR="00241C7F" w:rsidRPr="002C6A9A" w:rsidRDefault="00241C7F" w:rsidP="00FA50D5">
            <w:pPr>
              <w:spacing w:before="20"/>
            </w:pPr>
            <w:r w:rsidRPr="009E1C06">
              <w:rPr>
                <w:noProof/>
                <w:lang w:eastAsia="en-AU"/>
              </w:rPr>
              <mc:AlternateContent>
                <mc:Choice Requires="wps">
                  <w:drawing>
                    <wp:inline distT="0" distB="0" distL="0" distR="0" wp14:anchorId="1F5D28B2" wp14:editId="53EF0536">
                      <wp:extent cx="182880" cy="182880"/>
                      <wp:effectExtent l="0" t="0" r="26670" b="26670"/>
                      <wp:docPr id="403" name="Rectangle 40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E36957" id="Rectangle 40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CA38CC9" w14:textId="160931FD" w:rsidR="00241C7F" w:rsidRPr="009377C7" w:rsidRDefault="004E0F20"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The pace and order of exper</w:t>
            </w:r>
            <w:r w:rsidR="000401C3">
              <w:rPr>
                <w:rFonts w:ascii="Calibri" w:eastAsia="Franklin Gothic Book" w:hAnsi="Calibri" w:cs="Calibri"/>
                <w:bCs/>
                <w:color w:val="auto"/>
                <w:sz w:val="24"/>
                <w:szCs w:val="28"/>
              </w:rPr>
              <w:t xml:space="preserve">iences and activities is stimulating </w:t>
            </w:r>
            <w:proofErr w:type="gramStart"/>
            <w:r w:rsidR="000401C3">
              <w:rPr>
                <w:rFonts w:ascii="Calibri" w:eastAsia="Franklin Gothic Book" w:hAnsi="Calibri" w:cs="Calibri"/>
                <w:bCs/>
                <w:color w:val="auto"/>
                <w:sz w:val="24"/>
                <w:szCs w:val="28"/>
              </w:rPr>
              <w:t>in order to</w:t>
            </w:r>
            <w:proofErr w:type="gramEnd"/>
            <w:r w:rsidR="000401C3">
              <w:rPr>
                <w:rFonts w:ascii="Calibri" w:eastAsia="Franklin Gothic Book" w:hAnsi="Calibri" w:cs="Calibri"/>
                <w:bCs/>
                <w:color w:val="auto"/>
                <w:sz w:val="24"/>
                <w:szCs w:val="28"/>
              </w:rPr>
              <w:t xml:space="preserve"> maintain the interests and attention of all children</w:t>
            </w:r>
            <w:r w:rsidR="00FC5CC4">
              <w:rPr>
                <w:rFonts w:ascii="Calibri" w:eastAsia="Franklin Gothic Book" w:hAnsi="Calibri" w:cs="Calibri"/>
                <w:bCs/>
                <w:color w:val="auto"/>
                <w:sz w:val="24"/>
                <w:szCs w:val="28"/>
              </w:rPr>
              <w:t>, including those who are above expectations for their chronological age</w:t>
            </w:r>
            <w:r w:rsidR="00241C7F">
              <w:rPr>
                <w:rFonts w:ascii="Calibri" w:eastAsia="Franklin Gothic Book" w:hAnsi="Calibri" w:cs="Calibri"/>
                <w:bCs/>
                <w:color w:val="auto"/>
                <w:sz w:val="24"/>
                <w:szCs w:val="28"/>
              </w:rPr>
              <w:t xml:space="preserve"> </w:t>
            </w:r>
          </w:p>
        </w:tc>
      </w:tr>
      <w:tr w:rsidR="00241C7F" w:rsidRPr="00070AEC" w14:paraId="22A68560" w14:textId="77777777" w:rsidTr="00FA50D5">
        <w:trPr>
          <w:trHeight w:val="735"/>
        </w:trPr>
        <w:tc>
          <w:tcPr>
            <w:tcW w:w="556" w:type="dxa"/>
            <w:tcBorders>
              <w:top w:val="single" w:sz="18" w:space="0" w:color="AE78D6"/>
              <w:left w:val="single" w:sz="18" w:space="0" w:color="AE78D6"/>
              <w:bottom w:val="single" w:sz="18" w:space="0" w:color="AE78D6"/>
            </w:tcBorders>
          </w:tcPr>
          <w:p w14:paraId="3878D7F1" w14:textId="77777777" w:rsidR="00241C7F" w:rsidRPr="00070AEC" w:rsidRDefault="00241C7F" w:rsidP="00FA50D5">
            <w:pPr>
              <w:spacing w:before="20"/>
            </w:pPr>
            <w:r w:rsidRPr="00396178">
              <w:rPr>
                <w:noProof/>
                <w:lang w:eastAsia="en-AU"/>
              </w:rPr>
              <mc:AlternateContent>
                <mc:Choice Requires="wps">
                  <w:drawing>
                    <wp:inline distT="0" distB="0" distL="0" distR="0" wp14:anchorId="13A7CC93" wp14:editId="275FE2B8">
                      <wp:extent cx="182880" cy="182880"/>
                      <wp:effectExtent l="0" t="0" r="26670" b="26670"/>
                      <wp:docPr id="404" name="Rectangle 40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FF7740" id="Rectangle 40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0F01025C" w14:textId="0983A80D" w:rsidR="00241C7F" w:rsidRPr="00F02D92" w:rsidRDefault="00FC5CC4" w:rsidP="00FA50D5">
            <w:pPr>
              <w:rPr>
                <w:rFonts w:ascii="Calibri" w:hAnsi="Calibri" w:cs="Calibri"/>
                <w:color w:val="auto"/>
                <w:sz w:val="18"/>
                <w:szCs w:val="18"/>
              </w:rPr>
            </w:pPr>
            <w:r>
              <w:rPr>
                <w:rFonts w:ascii="Calibri" w:eastAsia="Franklin Gothic Book" w:hAnsi="Calibri" w:cs="Calibri"/>
                <w:bCs/>
                <w:color w:val="auto"/>
                <w:sz w:val="24"/>
                <w:szCs w:val="28"/>
              </w:rPr>
              <w:t xml:space="preserve">The environment, availability and use of resources are regularly </w:t>
            </w:r>
            <w:r w:rsidR="005E0411">
              <w:rPr>
                <w:rFonts w:ascii="Calibri" w:eastAsia="Franklin Gothic Book" w:hAnsi="Calibri" w:cs="Calibri"/>
                <w:bCs/>
                <w:color w:val="auto"/>
                <w:sz w:val="24"/>
                <w:szCs w:val="28"/>
              </w:rPr>
              <w:t xml:space="preserve">reviewed and adapted to meet the needs of children. </w:t>
            </w:r>
          </w:p>
        </w:tc>
        <w:tc>
          <w:tcPr>
            <w:tcW w:w="493" w:type="dxa"/>
            <w:tcBorders>
              <w:top w:val="single" w:sz="18" w:space="0" w:color="AE78D6"/>
              <w:bottom w:val="single" w:sz="18" w:space="0" w:color="AE78D6"/>
              <w:right w:val="single" w:sz="18" w:space="0" w:color="AE78D6"/>
            </w:tcBorders>
          </w:tcPr>
          <w:p w14:paraId="34C433AD" w14:textId="77777777" w:rsidR="00241C7F" w:rsidRPr="00070AEC" w:rsidRDefault="00241C7F" w:rsidP="00FA50D5"/>
        </w:tc>
        <w:tc>
          <w:tcPr>
            <w:tcW w:w="525" w:type="dxa"/>
            <w:tcBorders>
              <w:top w:val="single" w:sz="18" w:space="0" w:color="AE78D6"/>
              <w:left w:val="single" w:sz="18" w:space="0" w:color="AE78D6"/>
              <w:bottom w:val="single" w:sz="18" w:space="0" w:color="AE78D6"/>
            </w:tcBorders>
          </w:tcPr>
          <w:p w14:paraId="65FF4CC9" w14:textId="77777777" w:rsidR="00241C7F" w:rsidRPr="002C6A9A" w:rsidRDefault="00241C7F" w:rsidP="00FA50D5">
            <w:pPr>
              <w:spacing w:before="20"/>
            </w:pPr>
            <w:r w:rsidRPr="009E1C06">
              <w:rPr>
                <w:noProof/>
                <w:lang w:eastAsia="en-AU"/>
              </w:rPr>
              <mc:AlternateContent>
                <mc:Choice Requires="wps">
                  <w:drawing>
                    <wp:inline distT="0" distB="0" distL="0" distR="0" wp14:anchorId="248972FB" wp14:editId="480CBB42">
                      <wp:extent cx="182880" cy="182880"/>
                      <wp:effectExtent l="0" t="0" r="26670" b="26670"/>
                      <wp:docPr id="405" name="Rectangle 40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BD3AFA" id="Rectangle 40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0E31AC2A" w14:textId="47B4080A" w:rsidR="00241C7F" w:rsidRPr="00DF3F08" w:rsidRDefault="00D404A6" w:rsidP="00FA50D5">
            <w:pPr>
              <w:rPr>
                <w:rFonts w:ascii="Calibri" w:hAnsi="Calibri" w:cs="Calibri"/>
                <w:color w:val="auto"/>
              </w:rPr>
            </w:pPr>
            <w:r>
              <w:rPr>
                <w:rFonts w:ascii="Calibri" w:eastAsia="Franklin Gothic Book" w:hAnsi="Calibri" w:cs="Calibri"/>
                <w:bCs/>
                <w:color w:val="auto"/>
                <w:sz w:val="24"/>
                <w:szCs w:val="28"/>
              </w:rPr>
              <w:t xml:space="preserve">Staff are committed to developing their expertise, skills and </w:t>
            </w:r>
            <w:r w:rsidR="00F360B4">
              <w:rPr>
                <w:rFonts w:ascii="Calibri" w:eastAsia="Franklin Gothic Book" w:hAnsi="Calibri" w:cs="Calibri"/>
                <w:bCs/>
                <w:color w:val="auto"/>
                <w:sz w:val="24"/>
                <w:szCs w:val="28"/>
              </w:rPr>
              <w:t>understanding</w:t>
            </w:r>
            <w:r>
              <w:rPr>
                <w:rFonts w:ascii="Calibri" w:eastAsia="Franklin Gothic Book" w:hAnsi="Calibri" w:cs="Calibri"/>
                <w:bCs/>
                <w:color w:val="auto"/>
                <w:sz w:val="24"/>
                <w:szCs w:val="28"/>
              </w:rPr>
              <w:t xml:space="preserve"> </w:t>
            </w:r>
            <w:r w:rsidR="00F360B4">
              <w:rPr>
                <w:rFonts w:ascii="Calibri" w:eastAsia="Franklin Gothic Book" w:hAnsi="Calibri" w:cs="Calibri"/>
                <w:bCs/>
                <w:color w:val="auto"/>
                <w:sz w:val="24"/>
                <w:szCs w:val="28"/>
              </w:rPr>
              <w:t xml:space="preserve">of individual children and </w:t>
            </w:r>
            <w:proofErr w:type="gramStart"/>
            <w:r w:rsidR="00F360B4">
              <w:rPr>
                <w:rFonts w:ascii="Calibri" w:eastAsia="Franklin Gothic Book" w:hAnsi="Calibri" w:cs="Calibri"/>
                <w:bCs/>
                <w:color w:val="auto"/>
                <w:sz w:val="24"/>
                <w:szCs w:val="28"/>
              </w:rPr>
              <w:t>undertake</w:t>
            </w:r>
            <w:proofErr w:type="gramEnd"/>
            <w:r w:rsidR="00F360B4">
              <w:rPr>
                <w:rFonts w:ascii="Calibri" w:eastAsia="Franklin Gothic Book" w:hAnsi="Calibri" w:cs="Calibri"/>
                <w:bCs/>
                <w:color w:val="auto"/>
                <w:sz w:val="24"/>
                <w:szCs w:val="28"/>
              </w:rPr>
              <w:t xml:space="preserve"> relevant professional development</w:t>
            </w:r>
          </w:p>
        </w:tc>
      </w:tr>
    </w:tbl>
    <w:p w14:paraId="73B6A6DF" w14:textId="623147E1" w:rsidR="00241C7F" w:rsidRDefault="00241C7F" w:rsidP="00322278">
      <w:pPr>
        <w:jc w:val="center"/>
      </w:pPr>
    </w:p>
    <w:p w14:paraId="179F6C17" w14:textId="5A0270AA" w:rsidR="002034BE" w:rsidRDefault="002034BE" w:rsidP="00322278">
      <w:pPr>
        <w:jc w:val="center"/>
      </w:pPr>
    </w:p>
    <w:p w14:paraId="2AA92072" w14:textId="354E8477" w:rsidR="002034BE" w:rsidRDefault="002034BE" w:rsidP="00322278">
      <w:pPr>
        <w:jc w:val="center"/>
      </w:pPr>
    </w:p>
    <w:p w14:paraId="203C94E9" w14:textId="4F2973A7" w:rsidR="002034BE" w:rsidRDefault="002034BE" w:rsidP="00322278">
      <w:pPr>
        <w:jc w:val="center"/>
      </w:pPr>
    </w:p>
    <w:p w14:paraId="0446B2AD" w14:textId="274144A1" w:rsidR="002034BE" w:rsidRDefault="002034BE" w:rsidP="00322278">
      <w:pPr>
        <w:jc w:val="center"/>
      </w:pPr>
    </w:p>
    <w:p w14:paraId="0DF2ADA8" w14:textId="31FCBF5A" w:rsidR="002034BE" w:rsidRDefault="002034BE" w:rsidP="00322278">
      <w:pPr>
        <w:jc w:val="center"/>
      </w:pPr>
    </w:p>
    <w:p w14:paraId="4845B7D0" w14:textId="35A9716B" w:rsidR="002034BE" w:rsidRDefault="002034BE" w:rsidP="00322278">
      <w:pPr>
        <w:jc w:val="cente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2034BE" w:rsidRPr="00070AEC" w14:paraId="43146FE3" w14:textId="77777777" w:rsidTr="00FA50D5">
        <w:trPr>
          <w:trHeight w:val="605"/>
        </w:trPr>
        <w:tc>
          <w:tcPr>
            <w:tcW w:w="10800" w:type="dxa"/>
            <w:gridSpan w:val="5"/>
          </w:tcPr>
          <w:p w14:paraId="4301236A" w14:textId="77777777" w:rsidR="002034BE" w:rsidRDefault="002034BE" w:rsidP="00FA50D5">
            <w:pPr>
              <w:pStyle w:val="Heading1"/>
              <w:rPr>
                <w:color w:val="7030A0"/>
              </w:rPr>
            </w:pPr>
            <w:r>
              <w:rPr>
                <w:noProof/>
              </w:rPr>
              <w:lastRenderedPageBreak/>
              <mc:AlternateContent>
                <mc:Choice Requires="wps">
                  <w:drawing>
                    <wp:anchor distT="0" distB="0" distL="114300" distR="114300" simplePos="0" relativeHeight="251658246" behindDoc="0" locked="0" layoutInCell="1" allowOverlap="1" wp14:anchorId="20B888CC" wp14:editId="6264ABA3">
                      <wp:simplePos x="0" y="0"/>
                      <wp:positionH relativeFrom="page">
                        <wp:posOffset>-472885</wp:posOffset>
                      </wp:positionH>
                      <wp:positionV relativeFrom="paragraph">
                        <wp:posOffset>108244</wp:posOffset>
                      </wp:positionV>
                      <wp:extent cx="7806519" cy="16491"/>
                      <wp:effectExtent l="19050" t="38100" r="42545" b="41275"/>
                      <wp:wrapNone/>
                      <wp:docPr id="406" name="Straight Connector 406"/>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55B976"/>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F7A9E" id="Straight Connector 406"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" strokecolor="#55b976" strokeweight="6pt">
                      <v:stroke joinstyle="miter"/>
                      <w10:wrap anchorx="page"/>
                    </v:line>
                  </w:pict>
                </mc:Fallback>
              </mc:AlternateContent>
            </w:r>
          </w:p>
          <w:p w14:paraId="1DB8663D" w14:textId="77777777" w:rsidR="002034BE" w:rsidRPr="000A638C" w:rsidRDefault="002034BE" w:rsidP="00FA50D5">
            <w:pPr>
              <w:pStyle w:val="Heading1"/>
              <w:rPr>
                <w:color w:val="7030A0"/>
              </w:rPr>
            </w:pPr>
            <w:r>
              <w:rPr>
                <w:color w:val="7030A0"/>
              </w:rPr>
              <w:t>curriculum, teaching and learning</w:t>
            </w:r>
          </w:p>
          <w:p w14:paraId="4636E5A3" w14:textId="77777777" w:rsidR="002034BE" w:rsidRPr="00184C48" w:rsidRDefault="002034BE" w:rsidP="00FA50D5">
            <w:pPr>
              <w:jc w:val="center"/>
              <w:rPr>
                <w:rFonts w:ascii="Calibri" w:hAnsi="Calibri" w:cs="Calibri"/>
              </w:rPr>
            </w:pPr>
          </w:p>
        </w:tc>
      </w:tr>
      <w:tr w:rsidR="002034BE" w:rsidRPr="002C6A9A" w14:paraId="02000FCA" w14:textId="77777777" w:rsidTr="00FA50D5">
        <w:trPr>
          <w:trHeight w:val="20"/>
        </w:trPr>
        <w:tc>
          <w:tcPr>
            <w:tcW w:w="10800" w:type="dxa"/>
            <w:gridSpan w:val="5"/>
            <w:tcBorders>
              <w:bottom w:val="single" w:sz="18" w:space="0" w:color="AE78D6"/>
              <w:right w:val="single" w:sz="4" w:space="0" w:color="7030A0"/>
            </w:tcBorders>
          </w:tcPr>
          <w:p w14:paraId="021530DC" w14:textId="77777777" w:rsidR="002034BE" w:rsidRPr="002C6A9A" w:rsidRDefault="002034BE" w:rsidP="00FA50D5">
            <w:pPr>
              <w:rPr>
                <w:sz w:val="6"/>
                <w:szCs w:val="8"/>
              </w:rPr>
            </w:pPr>
          </w:p>
        </w:tc>
      </w:tr>
      <w:tr w:rsidR="002034BE" w:rsidRPr="000A638C" w14:paraId="56E52F74"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576A5DC6" w14:textId="77777777" w:rsidR="002034BE" w:rsidRPr="00D25A83" w:rsidRDefault="002034BE"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35B9C2DC" w14:textId="77777777" w:rsidR="001B32F9" w:rsidRDefault="002034BE" w:rsidP="001B32F9">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Staff adapt learning approaches </w:t>
            </w:r>
            <w:r w:rsidR="00C4006F">
              <w:rPr>
                <w:rFonts w:ascii="Calibri" w:hAnsi="Calibri" w:cs="Calibri"/>
                <w:b w:val="0"/>
                <w:bCs/>
                <w:caps w:val="0"/>
                <w:color w:val="auto"/>
                <w:sz w:val="28"/>
                <w:szCs w:val="32"/>
              </w:rPr>
              <w:t xml:space="preserve">to provide suitable learning challenges. Staff cater for different learning needs and styles, with </w:t>
            </w:r>
            <w:proofErr w:type="spellStart"/>
            <w:r w:rsidR="001B32F9">
              <w:rPr>
                <w:rFonts w:ascii="Calibri" w:hAnsi="Calibri" w:cs="Calibri"/>
                <w:b w:val="0"/>
                <w:bCs/>
                <w:caps w:val="0"/>
                <w:color w:val="auto"/>
                <w:sz w:val="28"/>
                <w:szCs w:val="32"/>
              </w:rPr>
              <w:t>individualised</w:t>
            </w:r>
            <w:proofErr w:type="spellEnd"/>
            <w:r w:rsidR="00C4006F">
              <w:rPr>
                <w:rFonts w:ascii="Calibri" w:hAnsi="Calibri" w:cs="Calibri"/>
                <w:b w:val="0"/>
                <w:bCs/>
                <w:caps w:val="0"/>
                <w:color w:val="auto"/>
                <w:sz w:val="28"/>
                <w:szCs w:val="32"/>
              </w:rPr>
              <w:t xml:space="preserve"> and</w:t>
            </w:r>
            <w:proofErr w:type="gramStart"/>
            <w:r w:rsidR="00C4006F">
              <w:rPr>
                <w:rFonts w:ascii="Calibri" w:hAnsi="Calibri" w:cs="Calibri"/>
                <w:b w:val="0"/>
                <w:bCs/>
                <w:caps w:val="0"/>
                <w:color w:val="auto"/>
                <w:sz w:val="28"/>
                <w:szCs w:val="32"/>
              </w:rPr>
              <w:t>/ or</w:t>
            </w:r>
            <w:proofErr w:type="gramEnd"/>
            <w:r w:rsidR="00C4006F">
              <w:rPr>
                <w:rFonts w:ascii="Calibri" w:hAnsi="Calibri" w:cs="Calibri"/>
                <w:b w:val="0"/>
                <w:bCs/>
                <w:caps w:val="0"/>
                <w:color w:val="auto"/>
                <w:sz w:val="28"/>
                <w:szCs w:val="32"/>
              </w:rPr>
              <w:t xml:space="preserve"> small group planning and </w:t>
            </w:r>
            <w:proofErr w:type="spellStart"/>
            <w:r w:rsidR="00C4006F">
              <w:rPr>
                <w:rFonts w:ascii="Calibri" w:hAnsi="Calibri" w:cs="Calibri"/>
                <w:b w:val="0"/>
                <w:bCs/>
                <w:caps w:val="0"/>
                <w:color w:val="auto"/>
                <w:sz w:val="28"/>
                <w:szCs w:val="32"/>
              </w:rPr>
              <w:t>programmes</w:t>
            </w:r>
            <w:proofErr w:type="spellEnd"/>
            <w:r w:rsidR="00C4006F">
              <w:rPr>
                <w:rFonts w:ascii="Calibri" w:hAnsi="Calibri" w:cs="Calibri"/>
                <w:b w:val="0"/>
                <w:bCs/>
                <w:caps w:val="0"/>
                <w:color w:val="auto"/>
                <w:sz w:val="28"/>
                <w:szCs w:val="32"/>
              </w:rPr>
              <w:t xml:space="preserve"> where appropriate</w:t>
            </w:r>
            <w:r w:rsidR="001B32F9">
              <w:rPr>
                <w:rFonts w:ascii="Calibri" w:hAnsi="Calibri" w:cs="Calibri"/>
                <w:b w:val="0"/>
                <w:bCs/>
                <w:caps w:val="0"/>
                <w:color w:val="auto"/>
                <w:sz w:val="28"/>
                <w:szCs w:val="32"/>
              </w:rPr>
              <w:t xml:space="preserve">. </w:t>
            </w:r>
          </w:p>
          <w:p w14:paraId="269C57E8" w14:textId="3275544E" w:rsidR="001B32F9" w:rsidRPr="001B32F9" w:rsidRDefault="001B32F9" w:rsidP="001B32F9">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Every practitioner is a teacher of SEND.</w:t>
            </w:r>
          </w:p>
        </w:tc>
      </w:tr>
      <w:tr w:rsidR="002034BE" w:rsidRPr="002C6A9A" w14:paraId="729FED51"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315A5C9E" w14:textId="77777777" w:rsidR="002034BE" w:rsidRPr="007F590B" w:rsidRDefault="002034BE" w:rsidP="00FA50D5">
            <w:pPr>
              <w:jc w:val="center"/>
              <w:rPr>
                <w:b/>
                <w:bCs/>
                <w:sz w:val="8"/>
                <w:szCs w:val="10"/>
              </w:rPr>
            </w:pPr>
            <w:r>
              <w:rPr>
                <w:rFonts w:ascii="Calibri" w:hAnsi="Calibri" w:cs="Calibri"/>
                <w:b/>
                <w:bCs/>
                <w:color w:val="7030A0"/>
                <w:sz w:val="28"/>
                <w:szCs w:val="32"/>
              </w:rPr>
              <w:t>Examples of good practice</w:t>
            </w:r>
          </w:p>
        </w:tc>
      </w:tr>
      <w:tr w:rsidR="002034BE" w:rsidRPr="00070AEC" w14:paraId="5C4A3492" w14:textId="77777777" w:rsidTr="00FA50D5">
        <w:trPr>
          <w:trHeight w:val="432"/>
        </w:trPr>
        <w:tc>
          <w:tcPr>
            <w:tcW w:w="556" w:type="dxa"/>
            <w:tcBorders>
              <w:top w:val="single" w:sz="18" w:space="0" w:color="AE78D6"/>
              <w:left w:val="single" w:sz="18" w:space="0" w:color="AE78D6"/>
              <w:bottom w:val="single" w:sz="18" w:space="0" w:color="AE78D6"/>
            </w:tcBorders>
          </w:tcPr>
          <w:p w14:paraId="7C60270C" w14:textId="77777777" w:rsidR="002034BE" w:rsidRPr="00070AEC" w:rsidRDefault="002034BE" w:rsidP="00FA50D5">
            <w:pPr>
              <w:spacing w:before="20"/>
            </w:pPr>
            <w:r w:rsidRPr="00396178">
              <w:rPr>
                <w:noProof/>
                <w:lang w:eastAsia="en-AU"/>
              </w:rPr>
              <mc:AlternateContent>
                <mc:Choice Requires="wps">
                  <w:drawing>
                    <wp:inline distT="0" distB="0" distL="0" distR="0" wp14:anchorId="4B196887" wp14:editId="28CBD47E">
                      <wp:extent cx="182880" cy="182880"/>
                      <wp:effectExtent l="0" t="0" r="26670" b="26670"/>
                      <wp:docPr id="407" name="Rectangle 40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561143" id="Rectangle 40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0FC6E37C" w14:textId="2D04E747" w:rsidR="002034BE" w:rsidRPr="00BB4DD5" w:rsidRDefault="001B32F9"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Learning is carefully adapted, </w:t>
            </w:r>
            <w:r w:rsidR="00E918A4">
              <w:rPr>
                <w:rFonts w:ascii="Calibri" w:eastAsia="Franklin Gothic Book" w:hAnsi="Calibri" w:cs="Calibri"/>
                <w:bCs/>
                <w:color w:val="auto"/>
                <w:sz w:val="24"/>
                <w:szCs w:val="28"/>
              </w:rPr>
              <w:t>considering</w:t>
            </w:r>
            <w:r>
              <w:rPr>
                <w:rFonts w:ascii="Calibri" w:eastAsia="Franklin Gothic Book" w:hAnsi="Calibri" w:cs="Calibri"/>
                <w:bCs/>
                <w:color w:val="auto"/>
                <w:sz w:val="24"/>
                <w:szCs w:val="28"/>
              </w:rPr>
              <w:t xml:space="preserve"> individual children</w:t>
            </w:r>
            <w:r w:rsidR="00E918A4">
              <w:rPr>
                <w:rFonts w:ascii="Calibri" w:eastAsia="Franklin Gothic Book" w:hAnsi="Calibri" w:cs="Calibri"/>
                <w:bCs/>
                <w:color w:val="auto"/>
                <w:sz w:val="24"/>
                <w:szCs w:val="28"/>
              </w:rPr>
              <w:t xml:space="preserve">’s previously acquired knowledge, skills and experiences. Flexible and </w:t>
            </w:r>
            <w:proofErr w:type="spellStart"/>
            <w:r w:rsidR="00E918A4">
              <w:rPr>
                <w:rFonts w:ascii="Calibri" w:eastAsia="Franklin Gothic Book" w:hAnsi="Calibri" w:cs="Calibri"/>
                <w:bCs/>
                <w:color w:val="auto"/>
                <w:sz w:val="24"/>
                <w:szCs w:val="28"/>
              </w:rPr>
              <w:t>personalised</w:t>
            </w:r>
            <w:proofErr w:type="spellEnd"/>
            <w:r w:rsidR="00E918A4">
              <w:rPr>
                <w:rFonts w:ascii="Calibri" w:eastAsia="Franklin Gothic Book" w:hAnsi="Calibri" w:cs="Calibri"/>
                <w:bCs/>
                <w:color w:val="auto"/>
                <w:sz w:val="24"/>
                <w:szCs w:val="28"/>
              </w:rPr>
              <w:t xml:space="preserve"> approaches to learning are used effectively.</w:t>
            </w:r>
          </w:p>
        </w:tc>
        <w:tc>
          <w:tcPr>
            <w:tcW w:w="493" w:type="dxa"/>
            <w:tcBorders>
              <w:top w:val="single" w:sz="18" w:space="0" w:color="AE78D6"/>
              <w:bottom w:val="single" w:sz="18" w:space="0" w:color="AE78D6"/>
              <w:right w:val="single" w:sz="18" w:space="0" w:color="AE78D6"/>
            </w:tcBorders>
          </w:tcPr>
          <w:p w14:paraId="5C11C3B8" w14:textId="77777777" w:rsidR="002034BE" w:rsidRPr="00070AEC" w:rsidRDefault="002034BE" w:rsidP="00FA50D5"/>
        </w:tc>
        <w:tc>
          <w:tcPr>
            <w:tcW w:w="525" w:type="dxa"/>
            <w:tcBorders>
              <w:top w:val="single" w:sz="18" w:space="0" w:color="AE78D6"/>
              <w:left w:val="single" w:sz="18" w:space="0" w:color="AE78D6"/>
              <w:bottom w:val="single" w:sz="18" w:space="0" w:color="AE78D6"/>
            </w:tcBorders>
          </w:tcPr>
          <w:p w14:paraId="308E421C" w14:textId="77777777" w:rsidR="002034BE" w:rsidRPr="002C6A9A" w:rsidRDefault="002034BE" w:rsidP="00FA50D5">
            <w:pPr>
              <w:spacing w:before="20"/>
            </w:pPr>
            <w:r w:rsidRPr="009E1C06">
              <w:rPr>
                <w:noProof/>
                <w:lang w:eastAsia="en-AU"/>
              </w:rPr>
              <mc:AlternateContent>
                <mc:Choice Requires="wps">
                  <w:drawing>
                    <wp:inline distT="0" distB="0" distL="0" distR="0" wp14:anchorId="2EA3AA42" wp14:editId="57C78090">
                      <wp:extent cx="182880" cy="182880"/>
                      <wp:effectExtent l="0" t="0" r="26670" b="26670"/>
                      <wp:docPr id="408" name="Rectangle 40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E4A7E0" id="Rectangle 40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5C8B04F6" w14:textId="64B905B0" w:rsidR="002034BE" w:rsidRPr="00CE625D" w:rsidRDefault="00E918A4" w:rsidP="00FA50D5">
            <w:pPr>
              <w:rPr>
                <w:rFonts w:ascii="Calibri" w:hAnsi="Calibri" w:cs="Calibri"/>
                <w:bCs/>
                <w:color w:val="auto"/>
              </w:rPr>
            </w:pPr>
            <w:r>
              <w:rPr>
                <w:rFonts w:ascii="Calibri" w:eastAsia="Franklin Gothic Book" w:hAnsi="Calibri" w:cs="Calibri"/>
                <w:bCs/>
                <w:color w:val="auto"/>
                <w:sz w:val="24"/>
                <w:szCs w:val="28"/>
              </w:rPr>
              <w:t xml:space="preserve">Learning is </w:t>
            </w:r>
            <w:r w:rsidR="00103F9E">
              <w:rPr>
                <w:rFonts w:ascii="Calibri" w:eastAsia="Franklin Gothic Book" w:hAnsi="Calibri" w:cs="Calibri"/>
                <w:bCs/>
                <w:color w:val="auto"/>
                <w:sz w:val="24"/>
                <w:szCs w:val="28"/>
              </w:rPr>
              <w:t xml:space="preserve">broken down and visually supported so that new knowledge and skills build on </w:t>
            </w:r>
            <w:r w:rsidR="00DF014A">
              <w:rPr>
                <w:rFonts w:ascii="Calibri" w:eastAsia="Franklin Gothic Book" w:hAnsi="Calibri" w:cs="Calibri"/>
                <w:bCs/>
                <w:color w:val="auto"/>
                <w:sz w:val="24"/>
                <w:szCs w:val="28"/>
              </w:rPr>
              <w:t>what has been taught and experienced, using the child’s interests as a starting point. All children have identified next steps for learning</w:t>
            </w:r>
            <w:r w:rsidR="002034BE" w:rsidRPr="00BB4DD5">
              <w:rPr>
                <w:rFonts w:ascii="Calibri" w:eastAsia="Franklin Gothic Book" w:hAnsi="Calibri" w:cs="Calibri"/>
                <w:bCs/>
                <w:color w:val="auto"/>
                <w:sz w:val="24"/>
                <w:szCs w:val="28"/>
              </w:rPr>
              <w:t> </w:t>
            </w:r>
          </w:p>
        </w:tc>
      </w:tr>
      <w:tr w:rsidR="002034BE" w:rsidRPr="00070AEC" w14:paraId="39D723BB" w14:textId="77777777" w:rsidTr="00FA50D5">
        <w:trPr>
          <w:trHeight w:val="288"/>
        </w:trPr>
        <w:tc>
          <w:tcPr>
            <w:tcW w:w="556" w:type="dxa"/>
            <w:tcBorders>
              <w:top w:val="single" w:sz="18" w:space="0" w:color="AE78D6"/>
              <w:left w:val="single" w:sz="18" w:space="0" w:color="AE78D6"/>
              <w:bottom w:val="single" w:sz="18" w:space="0" w:color="AE78D6"/>
            </w:tcBorders>
          </w:tcPr>
          <w:p w14:paraId="25CFB1C3" w14:textId="77777777" w:rsidR="002034BE" w:rsidRPr="00070AEC" w:rsidRDefault="002034BE" w:rsidP="00FA50D5">
            <w:pPr>
              <w:spacing w:before="20"/>
            </w:pPr>
            <w:r w:rsidRPr="00396178">
              <w:rPr>
                <w:noProof/>
                <w:lang w:eastAsia="en-AU"/>
              </w:rPr>
              <mc:AlternateContent>
                <mc:Choice Requires="wps">
                  <w:drawing>
                    <wp:inline distT="0" distB="0" distL="0" distR="0" wp14:anchorId="1B9C054F" wp14:editId="4B8457E1">
                      <wp:extent cx="182880" cy="182880"/>
                      <wp:effectExtent l="0" t="0" r="26670" b="26670"/>
                      <wp:docPr id="409" name="Rectangle 40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145D5E" id="Rectangle 40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2BE34ED2" w14:textId="48897AE2" w:rsidR="002034BE" w:rsidRPr="00F02D92" w:rsidRDefault="00C74790"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Staff are skilled in adjusting the pace and order of activities to maintain interest and attention</w:t>
            </w:r>
          </w:p>
        </w:tc>
        <w:tc>
          <w:tcPr>
            <w:tcW w:w="493" w:type="dxa"/>
            <w:tcBorders>
              <w:top w:val="single" w:sz="18" w:space="0" w:color="AE78D6"/>
              <w:bottom w:val="single" w:sz="18" w:space="0" w:color="AE78D6"/>
              <w:right w:val="single" w:sz="18" w:space="0" w:color="AE78D6"/>
            </w:tcBorders>
          </w:tcPr>
          <w:p w14:paraId="4A53A4FB" w14:textId="77777777" w:rsidR="002034BE" w:rsidRPr="00070AEC" w:rsidRDefault="002034BE" w:rsidP="00FA50D5"/>
        </w:tc>
        <w:tc>
          <w:tcPr>
            <w:tcW w:w="525" w:type="dxa"/>
            <w:tcBorders>
              <w:top w:val="single" w:sz="18" w:space="0" w:color="AE78D6"/>
              <w:left w:val="single" w:sz="18" w:space="0" w:color="AE78D6"/>
              <w:bottom w:val="single" w:sz="18" w:space="0" w:color="AE78D6"/>
            </w:tcBorders>
          </w:tcPr>
          <w:p w14:paraId="05ED1118" w14:textId="77777777" w:rsidR="002034BE" w:rsidRPr="002C6A9A" w:rsidRDefault="002034BE" w:rsidP="00FA50D5">
            <w:pPr>
              <w:spacing w:before="20"/>
            </w:pPr>
            <w:r w:rsidRPr="009E1C06">
              <w:rPr>
                <w:noProof/>
                <w:lang w:eastAsia="en-AU"/>
              </w:rPr>
              <mc:AlternateContent>
                <mc:Choice Requires="wps">
                  <w:drawing>
                    <wp:inline distT="0" distB="0" distL="0" distR="0" wp14:anchorId="2F2C24B6" wp14:editId="4B892904">
                      <wp:extent cx="182880" cy="182880"/>
                      <wp:effectExtent l="0" t="0" r="26670" b="26670"/>
                      <wp:docPr id="410" name="Rectangle 41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402531" id="Rectangle 41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BA1632D" w14:textId="77777777" w:rsidR="002034BE" w:rsidRDefault="0077511B"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Settings </w:t>
            </w:r>
            <w:r w:rsidR="003C573B">
              <w:rPr>
                <w:rFonts w:ascii="Calibri" w:eastAsia="Franklin Gothic Book" w:hAnsi="Calibri" w:cs="Calibri"/>
                <w:bCs/>
                <w:color w:val="auto"/>
                <w:sz w:val="24"/>
                <w:szCs w:val="28"/>
              </w:rPr>
              <w:t>use ‘steps-to-success’ or similar, to promote independ</w:t>
            </w:r>
            <w:r w:rsidR="000E28A1">
              <w:rPr>
                <w:rFonts w:ascii="Calibri" w:eastAsia="Franklin Gothic Book" w:hAnsi="Calibri" w:cs="Calibri"/>
                <w:bCs/>
                <w:color w:val="auto"/>
                <w:sz w:val="24"/>
                <w:szCs w:val="28"/>
              </w:rPr>
              <w:t>ence</w:t>
            </w:r>
            <w:r w:rsidR="00402D00">
              <w:rPr>
                <w:rFonts w:ascii="Calibri" w:eastAsia="Franklin Gothic Book" w:hAnsi="Calibri" w:cs="Calibri"/>
                <w:bCs/>
                <w:color w:val="auto"/>
                <w:sz w:val="24"/>
                <w:szCs w:val="28"/>
              </w:rPr>
              <w:t>, scaffold and support children</w:t>
            </w:r>
            <w:r w:rsidR="002034BE">
              <w:rPr>
                <w:rFonts w:ascii="Calibri" w:eastAsia="Franklin Gothic Book" w:hAnsi="Calibri" w:cs="Calibri"/>
                <w:bCs/>
                <w:color w:val="auto"/>
                <w:sz w:val="24"/>
                <w:szCs w:val="28"/>
              </w:rPr>
              <w:t xml:space="preserve"> </w:t>
            </w:r>
            <w:r w:rsidR="002034BE" w:rsidRPr="00BB4DD5">
              <w:rPr>
                <w:rFonts w:ascii="Calibri" w:eastAsia="Franklin Gothic Book" w:hAnsi="Calibri" w:cs="Calibri"/>
                <w:bCs/>
                <w:color w:val="auto"/>
                <w:sz w:val="24"/>
                <w:szCs w:val="28"/>
              </w:rPr>
              <w:t> </w:t>
            </w:r>
          </w:p>
          <w:p w14:paraId="72B58C60" w14:textId="7FAA6FA1" w:rsidR="00C74790" w:rsidRPr="00DF3F08" w:rsidRDefault="00C74790" w:rsidP="00FA50D5">
            <w:pPr>
              <w:rPr>
                <w:rFonts w:ascii="Calibri" w:hAnsi="Calibri" w:cs="Calibri"/>
                <w:color w:val="auto"/>
              </w:rPr>
            </w:pPr>
          </w:p>
        </w:tc>
      </w:tr>
      <w:tr w:rsidR="002034BE" w:rsidRPr="00070AEC" w14:paraId="7EB2FEA2" w14:textId="77777777" w:rsidTr="00FA50D5">
        <w:trPr>
          <w:trHeight w:val="432"/>
        </w:trPr>
        <w:tc>
          <w:tcPr>
            <w:tcW w:w="556" w:type="dxa"/>
            <w:tcBorders>
              <w:top w:val="single" w:sz="18" w:space="0" w:color="AE78D6"/>
              <w:left w:val="single" w:sz="18" w:space="0" w:color="AE78D6"/>
              <w:bottom w:val="single" w:sz="18" w:space="0" w:color="AE78D6"/>
            </w:tcBorders>
          </w:tcPr>
          <w:p w14:paraId="0D82834B" w14:textId="77777777" w:rsidR="002034BE" w:rsidRPr="00070AEC" w:rsidRDefault="002034BE" w:rsidP="00FA50D5">
            <w:pPr>
              <w:spacing w:before="20"/>
            </w:pPr>
            <w:r w:rsidRPr="00396178">
              <w:rPr>
                <w:noProof/>
                <w:lang w:eastAsia="en-AU"/>
              </w:rPr>
              <mc:AlternateContent>
                <mc:Choice Requires="wps">
                  <w:drawing>
                    <wp:inline distT="0" distB="0" distL="0" distR="0" wp14:anchorId="67F7628E" wp14:editId="188CD534">
                      <wp:extent cx="182880" cy="182880"/>
                      <wp:effectExtent l="0" t="0" r="26670" b="26670"/>
                      <wp:docPr id="411" name="Rectangle 41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E2A111" id="Rectangle 41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62F39D39" w14:textId="15100BB2" w:rsidR="002034BE" w:rsidRPr="00F02D92" w:rsidRDefault="00DA0963" w:rsidP="00FA50D5">
            <w:pPr>
              <w:rPr>
                <w:rFonts w:ascii="Calibri" w:eastAsiaTheme="minorHAnsi" w:hAnsi="Calibri" w:cs="Calibri"/>
                <w:color w:val="auto"/>
                <w:sz w:val="20"/>
              </w:rPr>
            </w:pPr>
            <w:r>
              <w:rPr>
                <w:rFonts w:ascii="Calibri" w:eastAsia="Franklin Gothic Book" w:hAnsi="Calibri" w:cs="Calibri"/>
                <w:bCs/>
                <w:color w:val="auto"/>
                <w:sz w:val="24"/>
                <w:szCs w:val="28"/>
              </w:rPr>
              <w:t xml:space="preserve">Communication and language, including </w:t>
            </w:r>
            <w:r w:rsidR="0017788E">
              <w:rPr>
                <w:rFonts w:ascii="Calibri" w:eastAsia="Franklin Gothic Book" w:hAnsi="Calibri" w:cs="Calibri"/>
                <w:bCs/>
                <w:color w:val="auto"/>
                <w:sz w:val="24"/>
                <w:szCs w:val="28"/>
              </w:rPr>
              <w:t xml:space="preserve">talk, stories, rhyme and </w:t>
            </w:r>
            <w:proofErr w:type="gramStart"/>
            <w:r w:rsidR="0017788E">
              <w:rPr>
                <w:rFonts w:ascii="Calibri" w:eastAsia="Franklin Gothic Book" w:hAnsi="Calibri" w:cs="Calibri"/>
                <w:bCs/>
                <w:color w:val="auto"/>
                <w:sz w:val="24"/>
                <w:szCs w:val="28"/>
              </w:rPr>
              <w:t>songs</w:t>
            </w:r>
            <w:proofErr w:type="gramEnd"/>
            <w:r w:rsidR="00402D00">
              <w:rPr>
                <w:rFonts w:ascii="Calibri" w:eastAsia="Franklin Gothic Book" w:hAnsi="Calibri" w:cs="Calibri"/>
                <w:bCs/>
                <w:color w:val="auto"/>
                <w:sz w:val="24"/>
                <w:szCs w:val="28"/>
              </w:rPr>
              <w:t xml:space="preserve"> are at the heart of the curriculum because staff understand the paramount importance of these skills for future learning and independence</w:t>
            </w:r>
            <w:r>
              <w:rPr>
                <w:rFonts w:ascii="Calibri" w:eastAsia="Franklin Gothic Book" w:hAnsi="Calibri" w:cs="Calibri"/>
                <w:bCs/>
                <w:color w:val="auto"/>
                <w:sz w:val="24"/>
                <w:szCs w:val="28"/>
              </w:rPr>
              <w:t xml:space="preserve">. </w:t>
            </w:r>
          </w:p>
        </w:tc>
        <w:tc>
          <w:tcPr>
            <w:tcW w:w="493" w:type="dxa"/>
            <w:tcBorders>
              <w:top w:val="single" w:sz="18" w:space="0" w:color="AE78D6"/>
              <w:bottom w:val="single" w:sz="18" w:space="0" w:color="AE78D6"/>
              <w:right w:val="single" w:sz="18" w:space="0" w:color="AE78D6"/>
            </w:tcBorders>
          </w:tcPr>
          <w:p w14:paraId="36E390C3" w14:textId="77777777" w:rsidR="002034BE" w:rsidRPr="00070AEC" w:rsidRDefault="002034BE" w:rsidP="00FA50D5"/>
        </w:tc>
        <w:tc>
          <w:tcPr>
            <w:tcW w:w="525" w:type="dxa"/>
            <w:tcBorders>
              <w:top w:val="single" w:sz="18" w:space="0" w:color="AE78D6"/>
              <w:left w:val="single" w:sz="18" w:space="0" w:color="AE78D6"/>
              <w:bottom w:val="single" w:sz="18" w:space="0" w:color="AE78D6"/>
            </w:tcBorders>
          </w:tcPr>
          <w:p w14:paraId="533568BF" w14:textId="77777777" w:rsidR="002034BE" w:rsidRPr="002C6A9A" w:rsidRDefault="002034BE" w:rsidP="00FA50D5">
            <w:pPr>
              <w:spacing w:before="20"/>
            </w:pPr>
            <w:r w:rsidRPr="009E1C06">
              <w:rPr>
                <w:noProof/>
                <w:lang w:eastAsia="en-AU"/>
              </w:rPr>
              <mc:AlternateContent>
                <mc:Choice Requires="wps">
                  <w:drawing>
                    <wp:inline distT="0" distB="0" distL="0" distR="0" wp14:anchorId="6DDBE9C7" wp14:editId="28A478D9">
                      <wp:extent cx="182880" cy="182880"/>
                      <wp:effectExtent l="0" t="0" r="26670" b="26670"/>
                      <wp:docPr id="412" name="Rectangle 41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BC866F" id="Rectangle 41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3005468" w14:textId="5F4D4591" w:rsidR="002034BE" w:rsidRPr="009377C7" w:rsidRDefault="00C74790"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Staff effectively interact with children to scaffold learning and provide positive feedback. Staff evaluate the child’s engagement in the experiences, the learning environment and progress made. They use this information skillfully to plan </w:t>
            </w:r>
            <w:proofErr w:type="gramStart"/>
            <w:r>
              <w:rPr>
                <w:rFonts w:ascii="Calibri" w:eastAsia="Franklin Gothic Book" w:hAnsi="Calibri" w:cs="Calibri"/>
                <w:bCs/>
                <w:color w:val="auto"/>
                <w:sz w:val="24"/>
                <w:szCs w:val="28"/>
              </w:rPr>
              <w:t>children’ s</w:t>
            </w:r>
            <w:proofErr w:type="gramEnd"/>
            <w:r>
              <w:rPr>
                <w:rFonts w:ascii="Calibri" w:eastAsia="Franklin Gothic Book" w:hAnsi="Calibri" w:cs="Calibri"/>
                <w:bCs/>
                <w:color w:val="auto"/>
                <w:sz w:val="24"/>
                <w:szCs w:val="28"/>
              </w:rPr>
              <w:t xml:space="preserve"> next steps in learning and make adaptations as required.</w:t>
            </w:r>
            <w:r w:rsidRPr="00BB4DD5">
              <w:rPr>
                <w:rFonts w:ascii="Calibri" w:eastAsia="Franklin Gothic Book" w:hAnsi="Calibri" w:cs="Calibri"/>
                <w:bCs/>
                <w:color w:val="auto"/>
                <w:sz w:val="24"/>
                <w:szCs w:val="28"/>
              </w:rPr>
              <w:t> </w:t>
            </w:r>
          </w:p>
        </w:tc>
      </w:tr>
      <w:tr w:rsidR="002034BE" w:rsidRPr="00070AEC" w14:paraId="6A6430FF" w14:textId="77777777" w:rsidTr="00FA50D5">
        <w:trPr>
          <w:trHeight w:val="735"/>
        </w:trPr>
        <w:tc>
          <w:tcPr>
            <w:tcW w:w="556" w:type="dxa"/>
            <w:tcBorders>
              <w:top w:val="single" w:sz="18" w:space="0" w:color="AE78D6"/>
              <w:left w:val="single" w:sz="18" w:space="0" w:color="AE78D6"/>
              <w:bottom w:val="single" w:sz="18" w:space="0" w:color="AE78D6"/>
            </w:tcBorders>
          </w:tcPr>
          <w:p w14:paraId="33DF796C" w14:textId="77777777" w:rsidR="002034BE" w:rsidRPr="00070AEC" w:rsidRDefault="002034BE" w:rsidP="00FA50D5">
            <w:pPr>
              <w:spacing w:before="20"/>
            </w:pPr>
            <w:r w:rsidRPr="00396178">
              <w:rPr>
                <w:noProof/>
                <w:lang w:eastAsia="en-AU"/>
              </w:rPr>
              <mc:AlternateContent>
                <mc:Choice Requires="wps">
                  <w:drawing>
                    <wp:inline distT="0" distB="0" distL="0" distR="0" wp14:anchorId="48BCD28E" wp14:editId="0EE6747F">
                      <wp:extent cx="182880" cy="182880"/>
                      <wp:effectExtent l="0" t="0" r="26670" b="26670"/>
                      <wp:docPr id="413" name="Rectangle 41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52B9DA" id="Rectangle 41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1F4205B8" w14:textId="556C8BAE" w:rsidR="002034BE" w:rsidRPr="00F02D92" w:rsidRDefault="00C74790" w:rsidP="00FA50D5">
            <w:pPr>
              <w:rPr>
                <w:rFonts w:ascii="Calibri" w:hAnsi="Calibri" w:cs="Calibri"/>
                <w:color w:val="auto"/>
                <w:sz w:val="18"/>
                <w:szCs w:val="18"/>
              </w:rPr>
            </w:pPr>
            <w:r>
              <w:rPr>
                <w:rFonts w:ascii="Calibri" w:eastAsia="Franklin Gothic Book" w:hAnsi="Calibri" w:cs="Calibri"/>
                <w:bCs/>
                <w:color w:val="auto"/>
                <w:sz w:val="24"/>
                <w:szCs w:val="28"/>
              </w:rPr>
              <w:t>Multi</w:t>
            </w:r>
            <w:r w:rsidR="00A43338">
              <w:rPr>
                <w:rFonts w:ascii="Calibri" w:eastAsia="Franklin Gothic Book" w:hAnsi="Calibri" w:cs="Calibri"/>
                <w:bCs/>
                <w:color w:val="auto"/>
                <w:sz w:val="24"/>
                <w:szCs w:val="28"/>
              </w:rPr>
              <w:t>-</w:t>
            </w:r>
            <w:r>
              <w:rPr>
                <w:rFonts w:ascii="Calibri" w:eastAsia="Franklin Gothic Book" w:hAnsi="Calibri" w:cs="Calibri"/>
                <w:bCs/>
                <w:color w:val="auto"/>
                <w:sz w:val="24"/>
                <w:szCs w:val="28"/>
              </w:rPr>
              <w:t>sensory</w:t>
            </w:r>
            <w:r w:rsidR="00A43338">
              <w:rPr>
                <w:rFonts w:ascii="Calibri" w:eastAsia="Franklin Gothic Book" w:hAnsi="Calibri" w:cs="Calibri"/>
                <w:bCs/>
                <w:color w:val="auto"/>
                <w:sz w:val="24"/>
                <w:szCs w:val="28"/>
              </w:rPr>
              <w:t xml:space="preserve"> teaching approaches are used. Children have lots of opportunities to move as they engage in play and learning activities</w:t>
            </w:r>
            <w:r>
              <w:rPr>
                <w:rFonts w:ascii="Calibri" w:eastAsia="Franklin Gothic Book" w:hAnsi="Calibri" w:cs="Calibri"/>
                <w:bCs/>
                <w:color w:val="auto"/>
                <w:sz w:val="24"/>
                <w:szCs w:val="28"/>
              </w:rPr>
              <w:t xml:space="preserve"> </w:t>
            </w:r>
          </w:p>
        </w:tc>
        <w:tc>
          <w:tcPr>
            <w:tcW w:w="493" w:type="dxa"/>
            <w:tcBorders>
              <w:top w:val="single" w:sz="18" w:space="0" w:color="AE78D6"/>
              <w:bottom w:val="single" w:sz="18" w:space="0" w:color="AE78D6"/>
              <w:right w:val="single" w:sz="18" w:space="0" w:color="AE78D6"/>
            </w:tcBorders>
          </w:tcPr>
          <w:p w14:paraId="42E22362" w14:textId="77777777" w:rsidR="002034BE" w:rsidRPr="00070AEC" w:rsidRDefault="002034BE" w:rsidP="00FA50D5"/>
        </w:tc>
        <w:tc>
          <w:tcPr>
            <w:tcW w:w="525" w:type="dxa"/>
            <w:tcBorders>
              <w:top w:val="single" w:sz="18" w:space="0" w:color="AE78D6"/>
              <w:left w:val="single" w:sz="18" w:space="0" w:color="AE78D6"/>
              <w:bottom w:val="single" w:sz="18" w:space="0" w:color="AE78D6"/>
            </w:tcBorders>
          </w:tcPr>
          <w:p w14:paraId="787441A3" w14:textId="77777777" w:rsidR="002034BE" w:rsidRPr="002C6A9A" w:rsidRDefault="002034BE" w:rsidP="00FA50D5">
            <w:pPr>
              <w:spacing w:before="20"/>
            </w:pPr>
            <w:r w:rsidRPr="009E1C06">
              <w:rPr>
                <w:noProof/>
                <w:lang w:eastAsia="en-AU"/>
              </w:rPr>
              <mc:AlternateContent>
                <mc:Choice Requires="wps">
                  <w:drawing>
                    <wp:inline distT="0" distB="0" distL="0" distR="0" wp14:anchorId="3A0FD69F" wp14:editId="0CA96B3B">
                      <wp:extent cx="182880" cy="182880"/>
                      <wp:effectExtent l="0" t="0" r="26670" b="26670"/>
                      <wp:docPr id="414" name="Rectangle 41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5EA405" id="Rectangle 41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F06FEA8" w14:textId="25BF656E" w:rsidR="002034BE" w:rsidRPr="00DF3F08" w:rsidRDefault="00CF77A2" w:rsidP="00FA50D5">
            <w:pPr>
              <w:rPr>
                <w:rFonts w:ascii="Calibri" w:hAnsi="Calibri" w:cs="Calibri"/>
                <w:color w:val="auto"/>
              </w:rPr>
            </w:pPr>
            <w:r>
              <w:rPr>
                <w:rFonts w:ascii="Calibri" w:eastAsia="Franklin Gothic Book" w:hAnsi="Calibri" w:cs="Calibri"/>
                <w:bCs/>
                <w:color w:val="auto"/>
                <w:sz w:val="24"/>
                <w:szCs w:val="28"/>
              </w:rPr>
              <w:t>Modelling is used to aid understanding</w:t>
            </w:r>
            <w:r w:rsidR="000858B1">
              <w:rPr>
                <w:rFonts w:ascii="Calibri" w:eastAsia="Franklin Gothic Book" w:hAnsi="Calibri" w:cs="Calibri"/>
                <w:bCs/>
                <w:color w:val="auto"/>
                <w:sz w:val="24"/>
                <w:szCs w:val="28"/>
              </w:rPr>
              <w:t xml:space="preserve">. For example, </w:t>
            </w:r>
            <w:r w:rsidR="00574C92">
              <w:rPr>
                <w:rFonts w:ascii="Calibri" w:eastAsia="Franklin Gothic Book" w:hAnsi="Calibri" w:cs="Calibri"/>
                <w:bCs/>
                <w:color w:val="auto"/>
                <w:sz w:val="24"/>
                <w:szCs w:val="28"/>
              </w:rPr>
              <w:t xml:space="preserve">use of appropriate </w:t>
            </w:r>
            <w:r w:rsidR="006C7DFE">
              <w:rPr>
                <w:rFonts w:ascii="Calibri" w:eastAsia="Franklin Gothic Book" w:hAnsi="Calibri" w:cs="Calibri"/>
                <w:bCs/>
                <w:color w:val="auto"/>
                <w:sz w:val="24"/>
                <w:szCs w:val="28"/>
              </w:rPr>
              <w:t>language</w:t>
            </w:r>
            <w:r w:rsidR="00574C92">
              <w:rPr>
                <w:rFonts w:ascii="Calibri" w:eastAsia="Franklin Gothic Book" w:hAnsi="Calibri" w:cs="Calibri"/>
                <w:bCs/>
                <w:color w:val="auto"/>
                <w:sz w:val="24"/>
                <w:szCs w:val="28"/>
              </w:rPr>
              <w:t xml:space="preserve"> and movement, </w:t>
            </w:r>
            <w:r w:rsidR="00C400C9">
              <w:rPr>
                <w:rFonts w:ascii="Calibri" w:eastAsia="Franklin Gothic Book" w:hAnsi="Calibri" w:cs="Calibri"/>
                <w:bCs/>
                <w:color w:val="auto"/>
                <w:sz w:val="24"/>
                <w:szCs w:val="28"/>
              </w:rPr>
              <w:t>visual cues, audio cues, key vocabulary is displayed with visuals.</w:t>
            </w:r>
          </w:p>
        </w:tc>
      </w:tr>
      <w:tr w:rsidR="00F13544" w:rsidRPr="00070AEC" w14:paraId="03DB96B1" w14:textId="77777777" w:rsidTr="00F13544">
        <w:trPr>
          <w:trHeight w:val="735"/>
        </w:trPr>
        <w:tc>
          <w:tcPr>
            <w:tcW w:w="556" w:type="dxa"/>
            <w:tcBorders>
              <w:top w:val="single" w:sz="18" w:space="0" w:color="AE78D6"/>
              <w:left w:val="single" w:sz="18" w:space="0" w:color="AE78D6"/>
              <w:bottom w:val="single" w:sz="18" w:space="0" w:color="AE78D6"/>
            </w:tcBorders>
          </w:tcPr>
          <w:p w14:paraId="21E6FD86" w14:textId="77777777" w:rsidR="00F13544" w:rsidRPr="00070AEC" w:rsidRDefault="00F13544" w:rsidP="00FA50D5">
            <w:pPr>
              <w:spacing w:before="20"/>
              <w:rPr>
                <w:noProof/>
                <w:lang w:eastAsia="en-AU"/>
              </w:rPr>
            </w:pPr>
            <w:r w:rsidRPr="00396178">
              <w:rPr>
                <w:noProof/>
                <w:lang w:eastAsia="en-AU"/>
              </w:rPr>
              <mc:AlternateContent>
                <mc:Choice Requires="wps">
                  <w:drawing>
                    <wp:inline distT="0" distB="0" distL="0" distR="0" wp14:anchorId="1A30A87E" wp14:editId="57BCB959">
                      <wp:extent cx="182880" cy="182880"/>
                      <wp:effectExtent l="0" t="0" r="26670" b="26670"/>
                      <wp:docPr id="415" name="Rectangle 41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734E5E" id="Rectangle 41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3598B341" w14:textId="70AE69E0" w:rsidR="00F13544" w:rsidRPr="00F13544" w:rsidRDefault="00F13544"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Resources are within easy reach of all children to </w:t>
            </w:r>
            <w:r w:rsidR="00CE7691">
              <w:rPr>
                <w:rFonts w:ascii="Calibri" w:eastAsia="Franklin Gothic Book" w:hAnsi="Calibri" w:cs="Calibri"/>
                <w:bCs/>
                <w:color w:val="auto"/>
                <w:sz w:val="24"/>
                <w:szCs w:val="28"/>
              </w:rPr>
              <w:t>promote</w:t>
            </w:r>
            <w:r>
              <w:rPr>
                <w:rFonts w:ascii="Calibri" w:eastAsia="Franklin Gothic Book" w:hAnsi="Calibri" w:cs="Calibri"/>
                <w:bCs/>
                <w:color w:val="auto"/>
                <w:sz w:val="24"/>
                <w:szCs w:val="28"/>
              </w:rPr>
              <w:t xml:space="preserve"> learning, indepen</w:t>
            </w:r>
            <w:r w:rsidR="0024559F">
              <w:rPr>
                <w:rFonts w:ascii="Calibri" w:eastAsia="Franklin Gothic Book" w:hAnsi="Calibri" w:cs="Calibri"/>
                <w:bCs/>
                <w:color w:val="auto"/>
                <w:sz w:val="24"/>
                <w:szCs w:val="28"/>
              </w:rPr>
              <w:t xml:space="preserve">dence, respect and reduce stigma </w:t>
            </w:r>
            <w:r>
              <w:rPr>
                <w:rFonts w:ascii="Calibri" w:eastAsia="Franklin Gothic Book" w:hAnsi="Calibri" w:cs="Calibri"/>
                <w:bCs/>
                <w:color w:val="auto"/>
                <w:sz w:val="24"/>
                <w:szCs w:val="28"/>
              </w:rPr>
              <w:t xml:space="preserve"> </w:t>
            </w:r>
          </w:p>
        </w:tc>
        <w:tc>
          <w:tcPr>
            <w:tcW w:w="493" w:type="dxa"/>
            <w:tcBorders>
              <w:top w:val="single" w:sz="18" w:space="0" w:color="AE78D6"/>
              <w:bottom w:val="single" w:sz="18" w:space="0" w:color="AE78D6"/>
              <w:right w:val="single" w:sz="18" w:space="0" w:color="AE78D6"/>
            </w:tcBorders>
          </w:tcPr>
          <w:p w14:paraId="3E219995" w14:textId="77777777" w:rsidR="00F13544" w:rsidRPr="00070AEC" w:rsidRDefault="00F13544" w:rsidP="00FA50D5"/>
        </w:tc>
        <w:tc>
          <w:tcPr>
            <w:tcW w:w="525" w:type="dxa"/>
            <w:tcBorders>
              <w:top w:val="single" w:sz="18" w:space="0" w:color="AE78D6"/>
              <w:left w:val="single" w:sz="18" w:space="0" w:color="AE78D6"/>
              <w:bottom w:val="single" w:sz="18" w:space="0" w:color="AE78D6"/>
            </w:tcBorders>
          </w:tcPr>
          <w:p w14:paraId="2A0DC238" w14:textId="77777777" w:rsidR="00F13544" w:rsidRPr="002C6A9A" w:rsidRDefault="00F13544" w:rsidP="00FA50D5">
            <w:pPr>
              <w:spacing w:before="20"/>
              <w:rPr>
                <w:noProof/>
                <w:lang w:eastAsia="en-AU"/>
              </w:rPr>
            </w:pPr>
            <w:r w:rsidRPr="009E1C06">
              <w:rPr>
                <w:noProof/>
                <w:lang w:eastAsia="en-AU"/>
              </w:rPr>
              <mc:AlternateContent>
                <mc:Choice Requires="wps">
                  <w:drawing>
                    <wp:inline distT="0" distB="0" distL="0" distR="0" wp14:anchorId="7E1F616C" wp14:editId="14E96120">
                      <wp:extent cx="182880" cy="182880"/>
                      <wp:effectExtent l="0" t="0" r="26670" b="26670"/>
                      <wp:docPr id="416" name="Rectangle 41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A061A" id="Rectangle 41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6CE0B70E" w14:textId="765C9191" w:rsidR="00F13544" w:rsidRPr="00F13544" w:rsidRDefault="006C292C"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Planning </w:t>
            </w:r>
            <w:r w:rsidR="00842DD6">
              <w:rPr>
                <w:rFonts w:ascii="Calibri" w:eastAsia="Franklin Gothic Book" w:hAnsi="Calibri" w:cs="Calibri"/>
                <w:bCs/>
                <w:color w:val="auto"/>
                <w:sz w:val="24"/>
                <w:szCs w:val="28"/>
              </w:rPr>
              <w:t xml:space="preserve">should highlight the use of the stated approaches and appropriate </w:t>
            </w:r>
            <w:r w:rsidR="00A63AC0">
              <w:rPr>
                <w:rFonts w:ascii="Calibri" w:eastAsia="Franklin Gothic Book" w:hAnsi="Calibri" w:cs="Calibri"/>
                <w:bCs/>
                <w:color w:val="auto"/>
                <w:sz w:val="24"/>
                <w:szCs w:val="28"/>
              </w:rPr>
              <w:t>resources to support children’s engagement and learning</w:t>
            </w:r>
          </w:p>
        </w:tc>
      </w:tr>
    </w:tbl>
    <w:p w14:paraId="64138D0F" w14:textId="7CDF0907" w:rsidR="002034BE" w:rsidRDefault="002034BE" w:rsidP="00322278">
      <w:pPr>
        <w:jc w:val="center"/>
      </w:pPr>
    </w:p>
    <w:p w14:paraId="136A5605" w14:textId="7172B6AF" w:rsidR="00A63AC0" w:rsidRDefault="00A63AC0" w:rsidP="00322278">
      <w:pPr>
        <w:jc w:val="center"/>
      </w:pPr>
    </w:p>
    <w:p w14:paraId="58D7529B" w14:textId="5788E809" w:rsidR="00A63AC0" w:rsidRDefault="00A63AC0" w:rsidP="00322278">
      <w:pPr>
        <w:jc w:val="cente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A63AC0" w:rsidRPr="00070AEC" w14:paraId="62C405D5" w14:textId="77777777" w:rsidTr="00FA50D5">
        <w:trPr>
          <w:trHeight w:val="605"/>
        </w:trPr>
        <w:tc>
          <w:tcPr>
            <w:tcW w:w="10800" w:type="dxa"/>
            <w:gridSpan w:val="5"/>
          </w:tcPr>
          <w:p w14:paraId="74F5A046" w14:textId="77777777" w:rsidR="00A63AC0" w:rsidRDefault="00A63AC0" w:rsidP="00FA50D5">
            <w:pPr>
              <w:pStyle w:val="Heading1"/>
              <w:rPr>
                <w:color w:val="7030A0"/>
              </w:rPr>
            </w:pPr>
            <w:r>
              <w:rPr>
                <w:noProof/>
              </w:rPr>
              <w:lastRenderedPageBreak/>
              <mc:AlternateContent>
                <mc:Choice Requires="wps">
                  <w:drawing>
                    <wp:anchor distT="0" distB="0" distL="114300" distR="114300" simplePos="0" relativeHeight="251658247" behindDoc="0" locked="0" layoutInCell="1" allowOverlap="1" wp14:anchorId="0CF3ACEE" wp14:editId="7B3DE134">
                      <wp:simplePos x="0" y="0"/>
                      <wp:positionH relativeFrom="page">
                        <wp:posOffset>-472885</wp:posOffset>
                      </wp:positionH>
                      <wp:positionV relativeFrom="paragraph">
                        <wp:posOffset>108244</wp:posOffset>
                      </wp:positionV>
                      <wp:extent cx="7806519" cy="16491"/>
                      <wp:effectExtent l="19050" t="38100" r="42545" b="41275"/>
                      <wp:wrapNone/>
                      <wp:docPr id="417" name="Straight Connector 417"/>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55B976"/>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18BAE" id="Straight Connector 417"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" strokecolor="#55b976" strokeweight="6pt">
                      <v:stroke joinstyle="miter"/>
                      <w10:wrap anchorx="page"/>
                    </v:line>
                  </w:pict>
                </mc:Fallback>
              </mc:AlternateContent>
            </w:r>
          </w:p>
          <w:p w14:paraId="0E129D1C" w14:textId="77777777" w:rsidR="00A63AC0" w:rsidRPr="000A638C" w:rsidRDefault="00A63AC0" w:rsidP="00FA50D5">
            <w:pPr>
              <w:pStyle w:val="Heading1"/>
              <w:rPr>
                <w:color w:val="7030A0"/>
              </w:rPr>
            </w:pPr>
            <w:r>
              <w:rPr>
                <w:color w:val="7030A0"/>
              </w:rPr>
              <w:t>curriculum, teaching and learning</w:t>
            </w:r>
          </w:p>
          <w:p w14:paraId="7B22026D" w14:textId="77777777" w:rsidR="00A63AC0" w:rsidRPr="00184C48" w:rsidRDefault="00A63AC0" w:rsidP="00FA50D5">
            <w:pPr>
              <w:jc w:val="center"/>
              <w:rPr>
                <w:rFonts w:ascii="Calibri" w:hAnsi="Calibri" w:cs="Calibri"/>
              </w:rPr>
            </w:pPr>
          </w:p>
        </w:tc>
      </w:tr>
      <w:tr w:rsidR="00A63AC0" w:rsidRPr="002C6A9A" w14:paraId="21D30A1E" w14:textId="77777777" w:rsidTr="00FA50D5">
        <w:trPr>
          <w:trHeight w:val="20"/>
        </w:trPr>
        <w:tc>
          <w:tcPr>
            <w:tcW w:w="10800" w:type="dxa"/>
            <w:gridSpan w:val="5"/>
            <w:tcBorders>
              <w:bottom w:val="single" w:sz="18" w:space="0" w:color="AE78D6"/>
              <w:right w:val="single" w:sz="4" w:space="0" w:color="7030A0"/>
            </w:tcBorders>
          </w:tcPr>
          <w:p w14:paraId="1520AE7F" w14:textId="77777777" w:rsidR="00A63AC0" w:rsidRPr="002C6A9A" w:rsidRDefault="00A63AC0" w:rsidP="00FA50D5">
            <w:pPr>
              <w:rPr>
                <w:sz w:val="6"/>
                <w:szCs w:val="8"/>
              </w:rPr>
            </w:pPr>
          </w:p>
        </w:tc>
      </w:tr>
      <w:tr w:rsidR="00A63AC0" w:rsidRPr="000A638C" w14:paraId="4E54D489"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3837DB6B" w14:textId="77777777" w:rsidR="00A63AC0" w:rsidRPr="00D25A83" w:rsidRDefault="00A63AC0"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02F00DFA" w14:textId="7E8C05C8" w:rsidR="00A63AC0" w:rsidRPr="001B32F9" w:rsidRDefault="00A63AC0" w:rsidP="006809ED">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Staff </w:t>
            </w:r>
            <w:r w:rsidR="006809ED">
              <w:rPr>
                <w:rFonts w:ascii="Calibri" w:hAnsi="Calibri" w:cs="Calibri"/>
                <w:b w:val="0"/>
                <w:bCs/>
                <w:caps w:val="0"/>
                <w:color w:val="auto"/>
                <w:sz w:val="28"/>
                <w:szCs w:val="32"/>
              </w:rPr>
              <w:t xml:space="preserve">ensure that children have opportunities to work in different ways, </w:t>
            </w:r>
            <w:r w:rsidR="002B536C">
              <w:rPr>
                <w:rFonts w:ascii="Calibri" w:hAnsi="Calibri" w:cs="Calibri"/>
                <w:b w:val="0"/>
                <w:bCs/>
                <w:caps w:val="0"/>
                <w:color w:val="auto"/>
                <w:sz w:val="28"/>
                <w:szCs w:val="32"/>
              </w:rPr>
              <w:t>for example, in a variety of small groups and/or in pairs.</w:t>
            </w:r>
          </w:p>
        </w:tc>
      </w:tr>
      <w:tr w:rsidR="00A63AC0" w:rsidRPr="002C6A9A" w14:paraId="37CEBA17"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276A65C3" w14:textId="77777777" w:rsidR="00A63AC0" w:rsidRPr="007F590B" w:rsidRDefault="00A63AC0" w:rsidP="00FA50D5">
            <w:pPr>
              <w:jc w:val="center"/>
              <w:rPr>
                <w:b/>
                <w:bCs/>
                <w:sz w:val="8"/>
                <w:szCs w:val="10"/>
              </w:rPr>
            </w:pPr>
            <w:r>
              <w:rPr>
                <w:rFonts w:ascii="Calibri" w:hAnsi="Calibri" w:cs="Calibri"/>
                <w:b/>
                <w:bCs/>
                <w:color w:val="7030A0"/>
                <w:sz w:val="28"/>
                <w:szCs w:val="32"/>
              </w:rPr>
              <w:t>Examples of good practice</w:t>
            </w:r>
          </w:p>
        </w:tc>
      </w:tr>
      <w:tr w:rsidR="00A63AC0" w:rsidRPr="00070AEC" w14:paraId="65077077" w14:textId="77777777" w:rsidTr="00FA50D5">
        <w:trPr>
          <w:trHeight w:val="432"/>
        </w:trPr>
        <w:tc>
          <w:tcPr>
            <w:tcW w:w="556" w:type="dxa"/>
            <w:tcBorders>
              <w:top w:val="single" w:sz="18" w:space="0" w:color="AE78D6"/>
              <w:left w:val="single" w:sz="18" w:space="0" w:color="AE78D6"/>
              <w:bottom w:val="single" w:sz="18" w:space="0" w:color="AE78D6"/>
            </w:tcBorders>
          </w:tcPr>
          <w:p w14:paraId="10C5CC71" w14:textId="77777777" w:rsidR="00A63AC0" w:rsidRPr="00070AEC" w:rsidRDefault="00A63AC0" w:rsidP="00FA50D5">
            <w:pPr>
              <w:spacing w:before="20"/>
            </w:pPr>
            <w:r w:rsidRPr="00396178">
              <w:rPr>
                <w:noProof/>
                <w:lang w:eastAsia="en-AU"/>
              </w:rPr>
              <mc:AlternateContent>
                <mc:Choice Requires="wps">
                  <w:drawing>
                    <wp:inline distT="0" distB="0" distL="0" distR="0" wp14:anchorId="0FF57151" wp14:editId="5608F9C8">
                      <wp:extent cx="182880" cy="182880"/>
                      <wp:effectExtent l="0" t="0" r="26670" b="26670"/>
                      <wp:docPr id="418" name="Rectangle 41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106CD8" id="Rectangle 41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0F40B47D" w14:textId="46A5E8D0" w:rsidR="00A63AC0" w:rsidRPr="00BB4DD5" w:rsidRDefault="002B536C" w:rsidP="00FA50D5">
            <w:pPr>
              <w:rPr>
                <w:rFonts w:ascii="Calibri" w:hAnsi="Calibri" w:cs="Calibri"/>
                <w:bCs/>
                <w:color w:val="auto"/>
                <w:sz w:val="24"/>
                <w:szCs w:val="28"/>
              </w:rPr>
            </w:pPr>
            <w:r>
              <w:rPr>
                <w:rFonts w:ascii="Calibri" w:eastAsia="Franklin Gothic Book" w:hAnsi="Calibri" w:cs="Calibri"/>
                <w:bCs/>
                <w:color w:val="auto"/>
                <w:sz w:val="24"/>
                <w:szCs w:val="28"/>
              </w:rPr>
              <w:t>Strategies are used to actively promote independent learning</w:t>
            </w:r>
            <w:r w:rsidR="00ED4F74">
              <w:rPr>
                <w:rFonts w:ascii="Calibri" w:eastAsia="Franklin Gothic Book" w:hAnsi="Calibri" w:cs="Calibri"/>
                <w:bCs/>
                <w:color w:val="auto"/>
                <w:sz w:val="24"/>
                <w:szCs w:val="28"/>
              </w:rPr>
              <w:t xml:space="preserve">. Repetition </w:t>
            </w:r>
            <w:r w:rsidR="00565AB1">
              <w:rPr>
                <w:rFonts w:ascii="Calibri" w:eastAsia="Franklin Gothic Book" w:hAnsi="Calibri" w:cs="Calibri"/>
                <w:bCs/>
                <w:color w:val="auto"/>
                <w:sz w:val="24"/>
                <w:szCs w:val="28"/>
              </w:rPr>
              <w:t xml:space="preserve">can be important to a child’s development. Adults scaffold learning, carefully observing and taking the lead from the child to identify where repetition is appropriate and where they need to be supported </w:t>
            </w:r>
            <w:r w:rsidR="001E1492">
              <w:rPr>
                <w:rFonts w:ascii="Calibri" w:eastAsia="Franklin Gothic Book" w:hAnsi="Calibri" w:cs="Calibri"/>
                <w:bCs/>
                <w:color w:val="auto"/>
                <w:sz w:val="24"/>
                <w:szCs w:val="28"/>
              </w:rPr>
              <w:t>to move on in their learning</w:t>
            </w:r>
          </w:p>
        </w:tc>
        <w:tc>
          <w:tcPr>
            <w:tcW w:w="493" w:type="dxa"/>
            <w:tcBorders>
              <w:top w:val="single" w:sz="18" w:space="0" w:color="AE78D6"/>
              <w:bottom w:val="single" w:sz="18" w:space="0" w:color="AE78D6"/>
              <w:right w:val="single" w:sz="18" w:space="0" w:color="AE78D6"/>
            </w:tcBorders>
          </w:tcPr>
          <w:p w14:paraId="4058E40B" w14:textId="77777777" w:rsidR="00A63AC0" w:rsidRPr="00070AEC" w:rsidRDefault="00A63AC0" w:rsidP="00FA50D5"/>
        </w:tc>
        <w:tc>
          <w:tcPr>
            <w:tcW w:w="525" w:type="dxa"/>
            <w:tcBorders>
              <w:top w:val="single" w:sz="18" w:space="0" w:color="AE78D6"/>
              <w:left w:val="single" w:sz="18" w:space="0" w:color="AE78D6"/>
              <w:bottom w:val="single" w:sz="18" w:space="0" w:color="AE78D6"/>
            </w:tcBorders>
          </w:tcPr>
          <w:p w14:paraId="2D316286" w14:textId="77777777" w:rsidR="00A63AC0" w:rsidRPr="002C6A9A" w:rsidRDefault="00A63AC0" w:rsidP="00FA50D5">
            <w:pPr>
              <w:spacing w:before="20"/>
            </w:pPr>
            <w:r w:rsidRPr="009E1C06">
              <w:rPr>
                <w:noProof/>
                <w:lang w:eastAsia="en-AU"/>
              </w:rPr>
              <mc:AlternateContent>
                <mc:Choice Requires="wps">
                  <w:drawing>
                    <wp:inline distT="0" distB="0" distL="0" distR="0" wp14:anchorId="316340D4" wp14:editId="47BAD052">
                      <wp:extent cx="182880" cy="182880"/>
                      <wp:effectExtent l="0" t="0" r="26670" b="26670"/>
                      <wp:docPr id="419" name="Rectangle 41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551E08" id="Rectangle 41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5A9D7111" w14:textId="2E8FFAB7" w:rsidR="00A63AC0" w:rsidRPr="00CE625D" w:rsidRDefault="001E1492" w:rsidP="00FA50D5">
            <w:pPr>
              <w:rPr>
                <w:rFonts w:ascii="Calibri" w:hAnsi="Calibri" w:cs="Calibri"/>
                <w:bCs/>
                <w:color w:val="auto"/>
              </w:rPr>
            </w:pPr>
            <w:r>
              <w:rPr>
                <w:rFonts w:ascii="Calibri" w:eastAsia="Franklin Gothic Book" w:hAnsi="Calibri" w:cs="Calibri"/>
                <w:bCs/>
                <w:color w:val="auto"/>
                <w:sz w:val="24"/>
                <w:szCs w:val="28"/>
              </w:rPr>
              <w:t>Strategies are carefully selected for a specific purpose, linked to assessed needs and work towards agreed next steps.</w:t>
            </w:r>
            <w:r w:rsidR="00A63AC0" w:rsidRPr="00BB4DD5">
              <w:rPr>
                <w:rFonts w:ascii="Calibri" w:eastAsia="Franklin Gothic Book" w:hAnsi="Calibri" w:cs="Calibri"/>
                <w:bCs/>
                <w:color w:val="auto"/>
                <w:sz w:val="24"/>
                <w:szCs w:val="28"/>
              </w:rPr>
              <w:t> </w:t>
            </w:r>
          </w:p>
        </w:tc>
      </w:tr>
      <w:tr w:rsidR="00A63AC0" w:rsidRPr="00070AEC" w14:paraId="1DF5E16D" w14:textId="77777777" w:rsidTr="00FA50D5">
        <w:trPr>
          <w:trHeight w:val="288"/>
        </w:trPr>
        <w:tc>
          <w:tcPr>
            <w:tcW w:w="556" w:type="dxa"/>
            <w:tcBorders>
              <w:top w:val="single" w:sz="18" w:space="0" w:color="AE78D6"/>
              <w:left w:val="single" w:sz="18" w:space="0" w:color="AE78D6"/>
              <w:bottom w:val="single" w:sz="18" w:space="0" w:color="AE78D6"/>
            </w:tcBorders>
          </w:tcPr>
          <w:p w14:paraId="69727685" w14:textId="77777777" w:rsidR="00A63AC0" w:rsidRPr="00070AEC" w:rsidRDefault="00A63AC0" w:rsidP="00FA50D5">
            <w:pPr>
              <w:spacing w:before="20"/>
            </w:pPr>
            <w:r w:rsidRPr="00396178">
              <w:rPr>
                <w:noProof/>
                <w:lang w:eastAsia="en-AU"/>
              </w:rPr>
              <mc:AlternateContent>
                <mc:Choice Requires="wps">
                  <w:drawing>
                    <wp:inline distT="0" distB="0" distL="0" distR="0" wp14:anchorId="64D6A251" wp14:editId="191DF709">
                      <wp:extent cx="182880" cy="182880"/>
                      <wp:effectExtent l="0" t="0" r="26670" b="26670"/>
                      <wp:docPr id="420" name="Rectangle 42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7F8A9A" id="Rectangle 42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6739BEBB" w14:textId="684F9A30" w:rsidR="00A63AC0" w:rsidRPr="00F02D92" w:rsidRDefault="004905CD"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Groupings of children take account of individual needs. They routinely </w:t>
            </w:r>
            <w:r w:rsidR="00DB45B8">
              <w:rPr>
                <w:rFonts w:ascii="Calibri" w:eastAsia="Franklin Gothic Book" w:hAnsi="Calibri" w:cs="Calibri"/>
                <w:bCs/>
                <w:color w:val="auto"/>
                <w:sz w:val="24"/>
                <w:szCs w:val="28"/>
              </w:rPr>
              <w:t xml:space="preserve">provide opportunities for access to role models, mixed ability groups, structured opportunities for </w:t>
            </w:r>
            <w:r w:rsidR="00CB4169">
              <w:rPr>
                <w:rFonts w:ascii="Calibri" w:eastAsia="Franklin Gothic Book" w:hAnsi="Calibri" w:cs="Calibri"/>
                <w:bCs/>
                <w:color w:val="auto"/>
                <w:sz w:val="24"/>
                <w:szCs w:val="28"/>
              </w:rPr>
              <w:t>conversation,</w:t>
            </w:r>
            <w:r w:rsidR="00DB45B8">
              <w:rPr>
                <w:rFonts w:ascii="Calibri" w:eastAsia="Franklin Gothic Book" w:hAnsi="Calibri" w:cs="Calibri"/>
                <w:bCs/>
                <w:color w:val="auto"/>
                <w:sz w:val="24"/>
                <w:szCs w:val="28"/>
              </w:rPr>
              <w:t xml:space="preserve"> </w:t>
            </w:r>
            <w:proofErr w:type="gramStart"/>
            <w:r w:rsidR="00DB45B8">
              <w:rPr>
                <w:rFonts w:ascii="Calibri" w:eastAsia="Franklin Gothic Book" w:hAnsi="Calibri" w:cs="Calibri"/>
                <w:bCs/>
                <w:color w:val="auto"/>
                <w:sz w:val="24"/>
                <w:szCs w:val="28"/>
              </w:rPr>
              <w:t>sharing of</w:t>
            </w:r>
            <w:proofErr w:type="gramEnd"/>
            <w:r w:rsidR="00DB45B8">
              <w:rPr>
                <w:rFonts w:ascii="Calibri" w:eastAsia="Franklin Gothic Book" w:hAnsi="Calibri" w:cs="Calibri"/>
                <w:bCs/>
                <w:color w:val="auto"/>
                <w:sz w:val="24"/>
                <w:szCs w:val="28"/>
              </w:rPr>
              <w:t xml:space="preserve"> ideas and access to additional adults when appropriate.</w:t>
            </w:r>
          </w:p>
        </w:tc>
        <w:tc>
          <w:tcPr>
            <w:tcW w:w="493" w:type="dxa"/>
            <w:tcBorders>
              <w:top w:val="single" w:sz="18" w:space="0" w:color="AE78D6"/>
              <w:bottom w:val="single" w:sz="18" w:space="0" w:color="AE78D6"/>
              <w:right w:val="single" w:sz="18" w:space="0" w:color="AE78D6"/>
            </w:tcBorders>
          </w:tcPr>
          <w:p w14:paraId="2D56F3C9" w14:textId="77777777" w:rsidR="00A63AC0" w:rsidRPr="00070AEC" w:rsidRDefault="00A63AC0" w:rsidP="00FA50D5"/>
        </w:tc>
        <w:tc>
          <w:tcPr>
            <w:tcW w:w="525" w:type="dxa"/>
            <w:tcBorders>
              <w:top w:val="single" w:sz="18" w:space="0" w:color="AE78D6"/>
              <w:left w:val="single" w:sz="18" w:space="0" w:color="AE78D6"/>
              <w:bottom w:val="single" w:sz="18" w:space="0" w:color="AE78D6"/>
            </w:tcBorders>
          </w:tcPr>
          <w:p w14:paraId="7BD3366A" w14:textId="77777777" w:rsidR="00A63AC0" w:rsidRPr="002C6A9A" w:rsidRDefault="00A63AC0" w:rsidP="00FA50D5">
            <w:pPr>
              <w:spacing w:before="20"/>
            </w:pPr>
            <w:r w:rsidRPr="009E1C06">
              <w:rPr>
                <w:noProof/>
                <w:lang w:eastAsia="en-AU"/>
              </w:rPr>
              <mc:AlternateContent>
                <mc:Choice Requires="wps">
                  <w:drawing>
                    <wp:inline distT="0" distB="0" distL="0" distR="0" wp14:anchorId="2D9AE68B" wp14:editId="2A8B26E8">
                      <wp:extent cx="182880" cy="182880"/>
                      <wp:effectExtent l="0" t="0" r="26670" b="26670"/>
                      <wp:docPr id="421" name="Rectangle 42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786B1F" id="Rectangle 42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70DB7CE3" w14:textId="6E90336C" w:rsidR="00A63AC0" w:rsidRDefault="00FB076F" w:rsidP="00FA50D5">
            <w:pPr>
              <w:rPr>
                <w:rFonts w:ascii="Calibri" w:eastAsia="Franklin Gothic Book" w:hAnsi="Calibri" w:cs="Calibri"/>
                <w:bCs/>
                <w:color w:val="auto"/>
                <w:sz w:val="24"/>
                <w:szCs w:val="28"/>
              </w:rPr>
            </w:pPr>
            <w:proofErr w:type="gramStart"/>
            <w:r>
              <w:rPr>
                <w:rFonts w:ascii="Calibri" w:eastAsia="Franklin Gothic Book" w:hAnsi="Calibri" w:cs="Calibri"/>
                <w:bCs/>
                <w:color w:val="auto"/>
                <w:sz w:val="24"/>
                <w:szCs w:val="28"/>
              </w:rPr>
              <w:t>Use</w:t>
            </w:r>
            <w:proofErr w:type="gramEnd"/>
            <w:r>
              <w:rPr>
                <w:rFonts w:ascii="Calibri" w:eastAsia="Franklin Gothic Book" w:hAnsi="Calibri" w:cs="Calibri"/>
                <w:bCs/>
                <w:color w:val="auto"/>
                <w:sz w:val="24"/>
                <w:szCs w:val="28"/>
              </w:rPr>
              <w:t xml:space="preserve"> of additional adults is planned to </w:t>
            </w:r>
            <w:proofErr w:type="spellStart"/>
            <w:r w:rsidR="00EF1754">
              <w:rPr>
                <w:rFonts w:ascii="Calibri" w:eastAsia="Franklin Gothic Book" w:hAnsi="Calibri" w:cs="Calibri"/>
                <w:bCs/>
                <w:color w:val="auto"/>
                <w:sz w:val="24"/>
                <w:szCs w:val="28"/>
              </w:rPr>
              <w:t>maximise</w:t>
            </w:r>
            <w:proofErr w:type="spellEnd"/>
            <w:r>
              <w:rPr>
                <w:rFonts w:ascii="Calibri" w:eastAsia="Franklin Gothic Book" w:hAnsi="Calibri" w:cs="Calibri"/>
                <w:bCs/>
                <w:color w:val="auto"/>
                <w:sz w:val="24"/>
                <w:szCs w:val="28"/>
              </w:rPr>
              <w:t xml:space="preserve"> their impact on learning, bearing in mind the need to promote independence where </w:t>
            </w:r>
            <w:r w:rsidR="00CB4169">
              <w:rPr>
                <w:rFonts w:ascii="Calibri" w:eastAsia="Franklin Gothic Book" w:hAnsi="Calibri" w:cs="Calibri"/>
                <w:bCs/>
                <w:color w:val="auto"/>
                <w:sz w:val="24"/>
                <w:szCs w:val="28"/>
              </w:rPr>
              <w:t>possible</w:t>
            </w:r>
            <w:r w:rsidR="00EB6BD8">
              <w:rPr>
                <w:rFonts w:ascii="Calibri" w:eastAsia="Franklin Gothic Book" w:hAnsi="Calibri" w:cs="Calibri"/>
                <w:bCs/>
                <w:color w:val="auto"/>
                <w:sz w:val="24"/>
                <w:szCs w:val="28"/>
              </w:rPr>
              <w:t>. Adults are clear about their role an</w:t>
            </w:r>
            <w:r w:rsidR="004036B0">
              <w:rPr>
                <w:rFonts w:ascii="Calibri" w:eastAsia="Franklin Gothic Book" w:hAnsi="Calibri" w:cs="Calibri"/>
                <w:bCs/>
                <w:color w:val="auto"/>
                <w:sz w:val="24"/>
                <w:szCs w:val="28"/>
              </w:rPr>
              <w:t>d</w:t>
            </w:r>
            <w:r w:rsidR="00EB6BD8">
              <w:rPr>
                <w:rFonts w:ascii="Calibri" w:eastAsia="Franklin Gothic Book" w:hAnsi="Calibri" w:cs="Calibri"/>
                <w:bCs/>
                <w:color w:val="auto"/>
                <w:sz w:val="24"/>
                <w:szCs w:val="28"/>
              </w:rPr>
              <w:t xml:space="preserve"> how they are con</w:t>
            </w:r>
            <w:r w:rsidR="004036B0">
              <w:rPr>
                <w:rFonts w:ascii="Calibri" w:eastAsia="Franklin Gothic Book" w:hAnsi="Calibri" w:cs="Calibri"/>
                <w:bCs/>
                <w:color w:val="auto"/>
                <w:sz w:val="24"/>
                <w:szCs w:val="28"/>
              </w:rPr>
              <w:t>tributing to the child’s learning</w:t>
            </w:r>
          </w:p>
          <w:p w14:paraId="2F52FE63" w14:textId="77777777" w:rsidR="00A63AC0" w:rsidRPr="00DF3F08" w:rsidRDefault="00A63AC0" w:rsidP="00FA50D5">
            <w:pPr>
              <w:rPr>
                <w:rFonts w:ascii="Calibri" w:hAnsi="Calibri" w:cs="Calibri"/>
                <w:color w:val="auto"/>
              </w:rPr>
            </w:pPr>
          </w:p>
        </w:tc>
      </w:tr>
    </w:tbl>
    <w:p w14:paraId="3A3A9868" w14:textId="60ED07C9" w:rsidR="00A63AC0" w:rsidRDefault="00A63AC0" w:rsidP="00322278">
      <w:pPr>
        <w:jc w:val="center"/>
      </w:pPr>
    </w:p>
    <w:p w14:paraId="00508DE7" w14:textId="2D608F44" w:rsidR="00957E1B" w:rsidRDefault="00957E1B" w:rsidP="00322278">
      <w:pPr>
        <w:jc w:val="center"/>
      </w:pPr>
    </w:p>
    <w:p w14:paraId="6C64EDF5" w14:textId="7709B873" w:rsidR="00957E1B" w:rsidRDefault="00957E1B" w:rsidP="00322278">
      <w:pPr>
        <w:jc w:val="center"/>
      </w:pPr>
    </w:p>
    <w:p w14:paraId="4AF61C12" w14:textId="5E9FC7F6" w:rsidR="00957E1B" w:rsidRDefault="00957E1B" w:rsidP="00322278">
      <w:pPr>
        <w:jc w:val="center"/>
      </w:pPr>
    </w:p>
    <w:p w14:paraId="32C71803" w14:textId="1AF0F74B" w:rsidR="00957E1B" w:rsidRDefault="00957E1B" w:rsidP="00322278">
      <w:pPr>
        <w:jc w:val="center"/>
      </w:pPr>
    </w:p>
    <w:p w14:paraId="294BC7AC" w14:textId="5B37D9A4" w:rsidR="00957E1B" w:rsidRDefault="00957E1B" w:rsidP="00322278">
      <w:pPr>
        <w:jc w:val="center"/>
      </w:pPr>
    </w:p>
    <w:p w14:paraId="08A53F59" w14:textId="467BF9D8" w:rsidR="00957E1B" w:rsidRDefault="00957E1B" w:rsidP="00322278">
      <w:pPr>
        <w:jc w:val="center"/>
      </w:pPr>
    </w:p>
    <w:p w14:paraId="1D2CBC5F" w14:textId="58434760" w:rsidR="00957E1B" w:rsidRDefault="00957E1B" w:rsidP="00322278">
      <w:pPr>
        <w:jc w:val="center"/>
      </w:pPr>
    </w:p>
    <w:p w14:paraId="281616ED" w14:textId="727A4EE5" w:rsidR="00957E1B" w:rsidRDefault="00957E1B" w:rsidP="00322278">
      <w:pPr>
        <w:jc w:val="center"/>
      </w:pPr>
    </w:p>
    <w:p w14:paraId="5931AE5C" w14:textId="61FAF356" w:rsidR="00957E1B" w:rsidRDefault="00957E1B" w:rsidP="00322278">
      <w:pPr>
        <w:jc w:val="center"/>
      </w:pPr>
    </w:p>
    <w:p w14:paraId="73560401" w14:textId="45E48B6E" w:rsidR="00957E1B" w:rsidRDefault="00957E1B" w:rsidP="00322278">
      <w:pPr>
        <w:jc w:val="center"/>
      </w:pPr>
    </w:p>
    <w:p w14:paraId="6BC5D88B" w14:textId="201147AE" w:rsidR="00957E1B" w:rsidRDefault="00957E1B" w:rsidP="00322278">
      <w:pPr>
        <w:jc w:val="center"/>
      </w:pPr>
    </w:p>
    <w:p w14:paraId="51F7A95D" w14:textId="252935BF" w:rsidR="00957E1B" w:rsidRDefault="00957E1B" w:rsidP="00322278">
      <w:pPr>
        <w:jc w:val="center"/>
      </w:pPr>
    </w:p>
    <w:p w14:paraId="38FF9583" w14:textId="4017941D" w:rsidR="00957E1B" w:rsidRDefault="00957E1B" w:rsidP="00322278">
      <w:pPr>
        <w:jc w:val="center"/>
      </w:pPr>
    </w:p>
    <w:p w14:paraId="6399E7FC" w14:textId="2265AB61" w:rsidR="00957E1B" w:rsidRDefault="00957E1B" w:rsidP="00322278">
      <w:pPr>
        <w:jc w:val="center"/>
      </w:pPr>
    </w:p>
    <w:p w14:paraId="316C733E" w14:textId="288DE48C" w:rsidR="00957E1B" w:rsidRDefault="00957E1B" w:rsidP="00322278">
      <w:pPr>
        <w:jc w:val="center"/>
      </w:pPr>
    </w:p>
    <w:p w14:paraId="66858C39" w14:textId="2C615DD8" w:rsidR="00957E1B" w:rsidRDefault="00957E1B" w:rsidP="00322278">
      <w:pPr>
        <w:jc w:val="center"/>
      </w:pPr>
    </w:p>
    <w:p w14:paraId="2E59F9F7" w14:textId="4CD7520B" w:rsidR="00957E1B" w:rsidRDefault="00957E1B" w:rsidP="00322278">
      <w:pPr>
        <w:jc w:val="center"/>
      </w:pPr>
    </w:p>
    <w:p w14:paraId="7B735D9D" w14:textId="13DB4646" w:rsidR="00957E1B" w:rsidRDefault="00957E1B" w:rsidP="00322278">
      <w:pPr>
        <w:jc w:val="center"/>
      </w:pPr>
    </w:p>
    <w:p w14:paraId="5E23B72E" w14:textId="1B37520E" w:rsidR="00957E1B" w:rsidRDefault="00957E1B" w:rsidP="00322278">
      <w:pPr>
        <w:jc w:val="center"/>
      </w:pPr>
    </w:p>
    <w:p w14:paraId="34539D9B" w14:textId="06D217D5" w:rsidR="00957E1B" w:rsidRDefault="00957E1B" w:rsidP="00322278">
      <w:pPr>
        <w:jc w:val="cente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957E1B" w:rsidRPr="00070AEC" w14:paraId="59B598B9" w14:textId="77777777" w:rsidTr="00FA50D5">
        <w:trPr>
          <w:trHeight w:val="605"/>
        </w:trPr>
        <w:tc>
          <w:tcPr>
            <w:tcW w:w="10800" w:type="dxa"/>
            <w:gridSpan w:val="5"/>
          </w:tcPr>
          <w:p w14:paraId="58038CFE" w14:textId="77777777" w:rsidR="00957E1B" w:rsidRDefault="00957E1B" w:rsidP="00FA50D5">
            <w:pPr>
              <w:pStyle w:val="Heading1"/>
              <w:rPr>
                <w:color w:val="7030A0"/>
              </w:rPr>
            </w:pPr>
            <w:r>
              <w:rPr>
                <w:noProof/>
              </w:rPr>
              <w:lastRenderedPageBreak/>
              <mc:AlternateContent>
                <mc:Choice Requires="wps">
                  <w:drawing>
                    <wp:anchor distT="0" distB="0" distL="114300" distR="114300" simplePos="0" relativeHeight="251658248" behindDoc="0" locked="0" layoutInCell="1" allowOverlap="1" wp14:anchorId="1AAE9C02" wp14:editId="37A3C707">
                      <wp:simplePos x="0" y="0"/>
                      <wp:positionH relativeFrom="page">
                        <wp:posOffset>-472885</wp:posOffset>
                      </wp:positionH>
                      <wp:positionV relativeFrom="paragraph">
                        <wp:posOffset>108244</wp:posOffset>
                      </wp:positionV>
                      <wp:extent cx="7806519" cy="16491"/>
                      <wp:effectExtent l="19050" t="38100" r="42545" b="41275"/>
                      <wp:wrapNone/>
                      <wp:docPr id="428" name="Straight Connector 428"/>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55B976"/>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4D12C" id="Straight Connector 428"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" strokecolor="#55b976" strokeweight="6pt">
                      <v:stroke joinstyle="miter"/>
                      <w10:wrap anchorx="page"/>
                    </v:line>
                  </w:pict>
                </mc:Fallback>
              </mc:AlternateContent>
            </w:r>
          </w:p>
          <w:p w14:paraId="1B44CE48" w14:textId="77777777" w:rsidR="00957E1B" w:rsidRPr="000A638C" w:rsidRDefault="00957E1B" w:rsidP="00FA50D5">
            <w:pPr>
              <w:pStyle w:val="Heading1"/>
              <w:rPr>
                <w:color w:val="7030A0"/>
              </w:rPr>
            </w:pPr>
            <w:r>
              <w:rPr>
                <w:color w:val="7030A0"/>
              </w:rPr>
              <w:t>curriculum, teaching and learning</w:t>
            </w:r>
          </w:p>
          <w:p w14:paraId="39AA6A1C" w14:textId="77777777" w:rsidR="00957E1B" w:rsidRPr="00184C48" w:rsidRDefault="00957E1B" w:rsidP="00FA50D5">
            <w:pPr>
              <w:jc w:val="center"/>
              <w:rPr>
                <w:rFonts w:ascii="Calibri" w:hAnsi="Calibri" w:cs="Calibri"/>
              </w:rPr>
            </w:pPr>
          </w:p>
        </w:tc>
      </w:tr>
      <w:tr w:rsidR="00957E1B" w:rsidRPr="002C6A9A" w14:paraId="6BCB6A97" w14:textId="77777777" w:rsidTr="00FA50D5">
        <w:trPr>
          <w:trHeight w:val="20"/>
        </w:trPr>
        <w:tc>
          <w:tcPr>
            <w:tcW w:w="10800" w:type="dxa"/>
            <w:gridSpan w:val="5"/>
            <w:tcBorders>
              <w:bottom w:val="single" w:sz="18" w:space="0" w:color="AE78D6"/>
              <w:right w:val="single" w:sz="4" w:space="0" w:color="7030A0"/>
            </w:tcBorders>
          </w:tcPr>
          <w:p w14:paraId="26B0E845" w14:textId="77777777" w:rsidR="00957E1B" w:rsidRPr="002C6A9A" w:rsidRDefault="00957E1B" w:rsidP="00FA50D5">
            <w:pPr>
              <w:rPr>
                <w:sz w:val="6"/>
                <w:szCs w:val="8"/>
              </w:rPr>
            </w:pPr>
          </w:p>
        </w:tc>
      </w:tr>
      <w:tr w:rsidR="00957E1B" w:rsidRPr="000A638C" w14:paraId="78E6E158"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75C526A7" w14:textId="77777777" w:rsidR="00957E1B" w:rsidRPr="00D25A83" w:rsidRDefault="00957E1B"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2768C1FD" w14:textId="7536022D" w:rsidR="00957E1B" w:rsidRPr="001B32F9" w:rsidRDefault="00957E1B" w:rsidP="00FA50D5">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Staff </w:t>
            </w:r>
            <w:r w:rsidR="00822824">
              <w:rPr>
                <w:rFonts w:ascii="Calibri" w:hAnsi="Calibri" w:cs="Calibri"/>
                <w:b w:val="0"/>
                <w:bCs/>
                <w:caps w:val="0"/>
                <w:color w:val="auto"/>
                <w:sz w:val="28"/>
                <w:szCs w:val="32"/>
              </w:rPr>
              <w:t>provide regular opportunities for collaborative learning and peer support</w:t>
            </w:r>
            <w:r>
              <w:rPr>
                <w:rFonts w:ascii="Calibri" w:hAnsi="Calibri" w:cs="Calibri"/>
                <w:b w:val="0"/>
                <w:bCs/>
                <w:caps w:val="0"/>
                <w:color w:val="auto"/>
                <w:sz w:val="28"/>
                <w:szCs w:val="32"/>
              </w:rPr>
              <w:t>.</w:t>
            </w:r>
          </w:p>
        </w:tc>
      </w:tr>
      <w:tr w:rsidR="00957E1B" w:rsidRPr="002C6A9A" w14:paraId="187C12E7"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4C5FF663" w14:textId="77777777" w:rsidR="00957E1B" w:rsidRPr="007F590B" w:rsidRDefault="00957E1B" w:rsidP="00FA50D5">
            <w:pPr>
              <w:jc w:val="center"/>
              <w:rPr>
                <w:b/>
                <w:bCs/>
                <w:sz w:val="8"/>
                <w:szCs w:val="10"/>
              </w:rPr>
            </w:pPr>
            <w:r>
              <w:rPr>
                <w:rFonts w:ascii="Calibri" w:hAnsi="Calibri" w:cs="Calibri"/>
                <w:b/>
                <w:bCs/>
                <w:color w:val="7030A0"/>
                <w:sz w:val="28"/>
                <w:szCs w:val="32"/>
              </w:rPr>
              <w:t>Examples of good practice</w:t>
            </w:r>
          </w:p>
        </w:tc>
      </w:tr>
      <w:tr w:rsidR="00957E1B" w:rsidRPr="00070AEC" w14:paraId="63FD1C11" w14:textId="77777777" w:rsidTr="00FA50D5">
        <w:trPr>
          <w:trHeight w:val="432"/>
        </w:trPr>
        <w:tc>
          <w:tcPr>
            <w:tcW w:w="556" w:type="dxa"/>
            <w:tcBorders>
              <w:top w:val="single" w:sz="18" w:space="0" w:color="AE78D6"/>
              <w:left w:val="single" w:sz="18" w:space="0" w:color="AE78D6"/>
              <w:bottom w:val="single" w:sz="18" w:space="0" w:color="AE78D6"/>
            </w:tcBorders>
          </w:tcPr>
          <w:p w14:paraId="6AEDE0B6" w14:textId="77777777" w:rsidR="00957E1B" w:rsidRPr="00070AEC" w:rsidRDefault="00957E1B" w:rsidP="00FA50D5">
            <w:pPr>
              <w:spacing w:before="20"/>
            </w:pPr>
            <w:r w:rsidRPr="00396178">
              <w:rPr>
                <w:noProof/>
                <w:lang w:eastAsia="en-AU"/>
              </w:rPr>
              <mc:AlternateContent>
                <mc:Choice Requires="wps">
                  <w:drawing>
                    <wp:inline distT="0" distB="0" distL="0" distR="0" wp14:anchorId="21172A44" wp14:editId="10BD3A90">
                      <wp:extent cx="182880" cy="182880"/>
                      <wp:effectExtent l="0" t="0" r="26670" b="26670"/>
                      <wp:docPr id="429" name="Rectangle 42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B84C68" id="Rectangle 42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2D29A2E" w14:textId="364E012D" w:rsidR="00957E1B" w:rsidRPr="00BB4DD5" w:rsidRDefault="00822824" w:rsidP="00FA50D5">
            <w:pPr>
              <w:rPr>
                <w:rFonts w:ascii="Calibri" w:hAnsi="Calibri" w:cs="Calibri"/>
                <w:bCs/>
                <w:color w:val="auto"/>
                <w:sz w:val="24"/>
                <w:szCs w:val="28"/>
              </w:rPr>
            </w:pPr>
            <w:r>
              <w:rPr>
                <w:rFonts w:ascii="Calibri" w:eastAsia="Franklin Gothic Book" w:hAnsi="Calibri" w:cs="Calibri"/>
                <w:bCs/>
                <w:color w:val="auto"/>
                <w:sz w:val="24"/>
                <w:szCs w:val="28"/>
              </w:rPr>
              <w:t>Strategies are used to build, maintain and restore positive relationships</w:t>
            </w:r>
            <w:r w:rsidR="002E523C">
              <w:rPr>
                <w:rFonts w:ascii="Calibri" w:eastAsia="Franklin Gothic Book" w:hAnsi="Calibri" w:cs="Calibri"/>
                <w:bCs/>
                <w:color w:val="auto"/>
                <w:sz w:val="24"/>
                <w:szCs w:val="28"/>
              </w:rPr>
              <w:t xml:space="preserve"> across the whole setting. Strategies are regularly reviewed and evaluated</w:t>
            </w:r>
          </w:p>
        </w:tc>
        <w:tc>
          <w:tcPr>
            <w:tcW w:w="493" w:type="dxa"/>
            <w:tcBorders>
              <w:top w:val="single" w:sz="18" w:space="0" w:color="AE78D6"/>
              <w:bottom w:val="single" w:sz="18" w:space="0" w:color="AE78D6"/>
              <w:right w:val="single" w:sz="18" w:space="0" w:color="AE78D6"/>
            </w:tcBorders>
          </w:tcPr>
          <w:p w14:paraId="2471BE7D" w14:textId="77777777" w:rsidR="00957E1B" w:rsidRPr="00070AEC" w:rsidRDefault="00957E1B" w:rsidP="00FA50D5"/>
        </w:tc>
        <w:tc>
          <w:tcPr>
            <w:tcW w:w="525" w:type="dxa"/>
            <w:tcBorders>
              <w:top w:val="single" w:sz="18" w:space="0" w:color="AE78D6"/>
              <w:left w:val="single" w:sz="18" w:space="0" w:color="AE78D6"/>
              <w:bottom w:val="single" w:sz="18" w:space="0" w:color="AE78D6"/>
            </w:tcBorders>
          </w:tcPr>
          <w:p w14:paraId="3AA58AD7" w14:textId="77777777" w:rsidR="00957E1B" w:rsidRPr="002C6A9A" w:rsidRDefault="00957E1B" w:rsidP="00FA50D5">
            <w:pPr>
              <w:spacing w:before="20"/>
            </w:pPr>
            <w:r w:rsidRPr="009E1C06">
              <w:rPr>
                <w:noProof/>
                <w:lang w:eastAsia="en-AU"/>
              </w:rPr>
              <mc:AlternateContent>
                <mc:Choice Requires="wps">
                  <w:drawing>
                    <wp:inline distT="0" distB="0" distL="0" distR="0" wp14:anchorId="467C6135" wp14:editId="2CA9FF41">
                      <wp:extent cx="182880" cy="182880"/>
                      <wp:effectExtent l="0" t="0" r="26670" b="26670"/>
                      <wp:docPr id="430" name="Rectangle 43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1707CD" id="Rectangle 43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7BCC343E" w14:textId="372C4812" w:rsidR="00957E1B" w:rsidRPr="00CE625D" w:rsidRDefault="002E523C" w:rsidP="00FA50D5">
            <w:pPr>
              <w:rPr>
                <w:rFonts w:ascii="Calibri" w:hAnsi="Calibri" w:cs="Calibri"/>
                <w:bCs/>
                <w:color w:val="auto"/>
              </w:rPr>
            </w:pPr>
            <w:r>
              <w:rPr>
                <w:rFonts w:ascii="Calibri" w:eastAsia="Franklin Gothic Book" w:hAnsi="Calibri" w:cs="Calibri"/>
                <w:bCs/>
                <w:color w:val="auto"/>
                <w:sz w:val="24"/>
                <w:szCs w:val="28"/>
              </w:rPr>
              <w:t>There are opportunities to develop peer aware</w:t>
            </w:r>
            <w:r w:rsidR="007E7FF8">
              <w:rPr>
                <w:rFonts w:ascii="Calibri" w:eastAsia="Franklin Gothic Book" w:hAnsi="Calibri" w:cs="Calibri"/>
                <w:bCs/>
                <w:color w:val="auto"/>
                <w:sz w:val="24"/>
                <w:szCs w:val="28"/>
              </w:rPr>
              <w:t>ne</w:t>
            </w:r>
            <w:r>
              <w:rPr>
                <w:rFonts w:ascii="Calibri" w:eastAsia="Franklin Gothic Book" w:hAnsi="Calibri" w:cs="Calibri"/>
                <w:bCs/>
                <w:color w:val="auto"/>
                <w:sz w:val="24"/>
                <w:szCs w:val="28"/>
              </w:rPr>
              <w:t>ss/ sensitivity and support</w:t>
            </w:r>
            <w:r w:rsidR="009A111D">
              <w:rPr>
                <w:rFonts w:ascii="Calibri" w:eastAsia="Franklin Gothic Book" w:hAnsi="Calibri" w:cs="Calibri"/>
                <w:bCs/>
                <w:color w:val="auto"/>
                <w:sz w:val="24"/>
                <w:szCs w:val="28"/>
              </w:rPr>
              <w:t xml:space="preserve"> for different needs both In and out of the learning environment</w:t>
            </w:r>
          </w:p>
        </w:tc>
      </w:tr>
      <w:tr w:rsidR="00957E1B" w:rsidRPr="00070AEC" w14:paraId="34D99825" w14:textId="77777777" w:rsidTr="00FA50D5">
        <w:trPr>
          <w:trHeight w:val="288"/>
        </w:trPr>
        <w:tc>
          <w:tcPr>
            <w:tcW w:w="556" w:type="dxa"/>
            <w:tcBorders>
              <w:top w:val="single" w:sz="18" w:space="0" w:color="AE78D6"/>
              <w:left w:val="single" w:sz="18" w:space="0" w:color="AE78D6"/>
              <w:bottom w:val="single" w:sz="18" w:space="0" w:color="AE78D6"/>
            </w:tcBorders>
          </w:tcPr>
          <w:p w14:paraId="002AA799" w14:textId="77777777" w:rsidR="00957E1B" w:rsidRPr="00070AEC" w:rsidRDefault="00957E1B" w:rsidP="00FA50D5">
            <w:pPr>
              <w:spacing w:before="20"/>
            </w:pPr>
            <w:r w:rsidRPr="00396178">
              <w:rPr>
                <w:noProof/>
                <w:lang w:eastAsia="en-AU"/>
              </w:rPr>
              <mc:AlternateContent>
                <mc:Choice Requires="wps">
                  <w:drawing>
                    <wp:inline distT="0" distB="0" distL="0" distR="0" wp14:anchorId="10B221A7" wp14:editId="1CC1D09F">
                      <wp:extent cx="182880" cy="182880"/>
                      <wp:effectExtent l="0" t="0" r="26670" b="26670"/>
                      <wp:docPr id="431" name="Rectangle 43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558D65" id="Rectangle 43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F6C4FE0" w14:textId="77777777" w:rsidR="00957E1B" w:rsidRPr="00F02D92" w:rsidRDefault="00957E1B"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Groupings of children take account of individual needs. They routinely provide opportunities for access to role models, mixed ability groups, structured opportunities for conversation, </w:t>
            </w:r>
            <w:proofErr w:type="gramStart"/>
            <w:r>
              <w:rPr>
                <w:rFonts w:ascii="Calibri" w:eastAsia="Franklin Gothic Book" w:hAnsi="Calibri" w:cs="Calibri"/>
                <w:bCs/>
                <w:color w:val="auto"/>
                <w:sz w:val="24"/>
                <w:szCs w:val="28"/>
              </w:rPr>
              <w:t>sharing of</w:t>
            </w:r>
            <w:proofErr w:type="gramEnd"/>
            <w:r>
              <w:rPr>
                <w:rFonts w:ascii="Calibri" w:eastAsia="Franklin Gothic Book" w:hAnsi="Calibri" w:cs="Calibri"/>
                <w:bCs/>
                <w:color w:val="auto"/>
                <w:sz w:val="24"/>
                <w:szCs w:val="28"/>
              </w:rPr>
              <w:t xml:space="preserve"> ideas and access to additional adults when appropriate.</w:t>
            </w:r>
          </w:p>
        </w:tc>
        <w:tc>
          <w:tcPr>
            <w:tcW w:w="493" w:type="dxa"/>
            <w:tcBorders>
              <w:top w:val="single" w:sz="18" w:space="0" w:color="AE78D6"/>
              <w:bottom w:val="single" w:sz="18" w:space="0" w:color="AE78D6"/>
              <w:right w:val="single" w:sz="18" w:space="0" w:color="AE78D6"/>
            </w:tcBorders>
          </w:tcPr>
          <w:p w14:paraId="79414686" w14:textId="77777777" w:rsidR="00957E1B" w:rsidRPr="00070AEC" w:rsidRDefault="00957E1B" w:rsidP="00FA50D5"/>
        </w:tc>
        <w:tc>
          <w:tcPr>
            <w:tcW w:w="525" w:type="dxa"/>
            <w:tcBorders>
              <w:top w:val="single" w:sz="18" w:space="0" w:color="AE78D6"/>
              <w:left w:val="single" w:sz="18" w:space="0" w:color="AE78D6"/>
              <w:bottom w:val="single" w:sz="18" w:space="0" w:color="AE78D6"/>
            </w:tcBorders>
          </w:tcPr>
          <w:p w14:paraId="583B7E89" w14:textId="77777777" w:rsidR="00957E1B" w:rsidRPr="002C6A9A" w:rsidRDefault="00957E1B" w:rsidP="00FA50D5">
            <w:pPr>
              <w:spacing w:before="20"/>
            </w:pPr>
            <w:r w:rsidRPr="009E1C06">
              <w:rPr>
                <w:noProof/>
                <w:lang w:eastAsia="en-AU"/>
              </w:rPr>
              <mc:AlternateContent>
                <mc:Choice Requires="wps">
                  <w:drawing>
                    <wp:inline distT="0" distB="0" distL="0" distR="0" wp14:anchorId="526D2C24" wp14:editId="41434CC0">
                      <wp:extent cx="182880" cy="182880"/>
                      <wp:effectExtent l="0" t="0" r="26670" b="26670"/>
                      <wp:docPr id="432" name="Rectangle 43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0C6989" id="Rectangle 43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0DC0C89" w14:textId="544712C4" w:rsidR="00957E1B" w:rsidRPr="00DF3F08" w:rsidRDefault="007E7FF8" w:rsidP="009D3AA0">
            <w:pPr>
              <w:rPr>
                <w:rFonts w:ascii="Calibri" w:hAnsi="Calibri" w:cs="Calibri"/>
                <w:color w:val="auto"/>
              </w:rPr>
            </w:pPr>
            <w:r>
              <w:rPr>
                <w:rFonts w:ascii="Calibri" w:eastAsia="Franklin Gothic Book" w:hAnsi="Calibri" w:cs="Calibri"/>
                <w:bCs/>
                <w:color w:val="auto"/>
                <w:sz w:val="24"/>
                <w:szCs w:val="28"/>
              </w:rPr>
              <w:t xml:space="preserve">The setting promotes a culture of peer support and challenge </w:t>
            </w:r>
          </w:p>
        </w:tc>
      </w:tr>
    </w:tbl>
    <w:p w14:paraId="03353EF3" w14:textId="45A7D7DF" w:rsidR="00957E1B" w:rsidRDefault="00957E1B" w:rsidP="00322278">
      <w:pPr>
        <w:jc w:val="center"/>
      </w:pPr>
    </w:p>
    <w:p w14:paraId="53116AB7" w14:textId="5E37CD1D" w:rsidR="009D3AA0" w:rsidRDefault="009D3AA0" w:rsidP="00322278">
      <w:pPr>
        <w:jc w:val="center"/>
      </w:pPr>
    </w:p>
    <w:p w14:paraId="1DC4BB30" w14:textId="1F4DD843" w:rsidR="009D3AA0" w:rsidRDefault="009D3AA0" w:rsidP="00322278">
      <w:pPr>
        <w:jc w:val="center"/>
      </w:pPr>
    </w:p>
    <w:p w14:paraId="086E422F" w14:textId="08EDAF43" w:rsidR="009D3AA0" w:rsidRDefault="009D3AA0" w:rsidP="00322278">
      <w:pPr>
        <w:jc w:val="center"/>
      </w:pPr>
    </w:p>
    <w:p w14:paraId="21695AEF" w14:textId="61D24223" w:rsidR="009D3AA0" w:rsidRDefault="009D3AA0" w:rsidP="00322278">
      <w:pPr>
        <w:jc w:val="center"/>
      </w:pPr>
    </w:p>
    <w:p w14:paraId="5A402536" w14:textId="69E0630E" w:rsidR="009D3AA0" w:rsidRDefault="009D3AA0" w:rsidP="00322278">
      <w:pPr>
        <w:jc w:val="center"/>
      </w:pPr>
    </w:p>
    <w:p w14:paraId="6044F324" w14:textId="50308ADD" w:rsidR="009D3AA0" w:rsidRDefault="009D3AA0" w:rsidP="00322278">
      <w:pPr>
        <w:jc w:val="center"/>
      </w:pPr>
    </w:p>
    <w:p w14:paraId="714C1181" w14:textId="0E487E2C" w:rsidR="009D3AA0" w:rsidRDefault="009D3AA0" w:rsidP="00322278">
      <w:pPr>
        <w:jc w:val="center"/>
      </w:pPr>
    </w:p>
    <w:p w14:paraId="0E1D1EA7" w14:textId="0E2D96C8" w:rsidR="009D3AA0" w:rsidRDefault="009D3AA0" w:rsidP="00322278">
      <w:pPr>
        <w:jc w:val="center"/>
      </w:pPr>
    </w:p>
    <w:p w14:paraId="05FE2D48" w14:textId="031BE699" w:rsidR="009D3AA0" w:rsidRDefault="009D3AA0" w:rsidP="00322278">
      <w:pPr>
        <w:jc w:val="center"/>
      </w:pPr>
    </w:p>
    <w:p w14:paraId="606A1AFA" w14:textId="6199C6C8" w:rsidR="009D3AA0" w:rsidRDefault="009D3AA0" w:rsidP="00322278">
      <w:pPr>
        <w:jc w:val="center"/>
      </w:pPr>
    </w:p>
    <w:p w14:paraId="636BCEF4" w14:textId="39EF60D9" w:rsidR="009D3AA0" w:rsidRDefault="009D3AA0" w:rsidP="00322278">
      <w:pPr>
        <w:jc w:val="center"/>
      </w:pPr>
    </w:p>
    <w:p w14:paraId="2F63487D" w14:textId="0EE0AD38" w:rsidR="009D3AA0" w:rsidRDefault="009D3AA0" w:rsidP="00322278">
      <w:pPr>
        <w:jc w:val="center"/>
      </w:pPr>
    </w:p>
    <w:p w14:paraId="5C61ED99" w14:textId="33E4DF86" w:rsidR="009D3AA0" w:rsidRDefault="009D3AA0" w:rsidP="00322278">
      <w:pPr>
        <w:jc w:val="center"/>
      </w:pPr>
    </w:p>
    <w:p w14:paraId="6E5FE275" w14:textId="6F7F86FB" w:rsidR="009D3AA0" w:rsidRDefault="009D3AA0" w:rsidP="00322278">
      <w:pPr>
        <w:jc w:val="center"/>
      </w:pPr>
    </w:p>
    <w:p w14:paraId="0A6A3B5B" w14:textId="2873C264" w:rsidR="009D3AA0" w:rsidRDefault="009D3AA0" w:rsidP="00322278">
      <w:pPr>
        <w:jc w:val="center"/>
      </w:pPr>
    </w:p>
    <w:p w14:paraId="7BF52FDF" w14:textId="083A6B09" w:rsidR="009D3AA0" w:rsidRDefault="009D3AA0" w:rsidP="00322278">
      <w:pPr>
        <w:jc w:val="center"/>
      </w:pPr>
    </w:p>
    <w:p w14:paraId="4428F6D6" w14:textId="72923CEA" w:rsidR="009D3AA0" w:rsidRDefault="009D3AA0" w:rsidP="00322278">
      <w:pPr>
        <w:jc w:val="center"/>
      </w:pPr>
    </w:p>
    <w:p w14:paraId="6F37E0A7" w14:textId="4DB26C6A" w:rsidR="009D3AA0" w:rsidRDefault="009D3AA0" w:rsidP="00322278">
      <w:pPr>
        <w:jc w:val="center"/>
      </w:pPr>
    </w:p>
    <w:p w14:paraId="50F60130" w14:textId="089870BF" w:rsidR="009D3AA0" w:rsidRDefault="009D3AA0" w:rsidP="00322278">
      <w:pPr>
        <w:jc w:val="center"/>
      </w:pPr>
    </w:p>
    <w:p w14:paraId="5B2A0EDA" w14:textId="77889543" w:rsidR="009D3AA0" w:rsidRDefault="009D3AA0" w:rsidP="00322278">
      <w:pPr>
        <w:jc w:val="center"/>
      </w:pPr>
    </w:p>
    <w:p w14:paraId="4DD323E6" w14:textId="3815126F" w:rsidR="009D3AA0" w:rsidRDefault="009D3AA0" w:rsidP="00322278">
      <w:pPr>
        <w:jc w:val="center"/>
      </w:pPr>
    </w:p>
    <w:p w14:paraId="1B710B09" w14:textId="5AC12286" w:rsidR="009D3AA0" w:rsidRDefault="009D3AA0" w:rsidP="00322278">
      <w:pPr>
        <w:jc w:val="center"/>
      </w:pPr>
    </w:p>
    <w:p w14:paraId="3E5648BE" w14:textId="0F31879B" w:rsidR="009D3AA0" w:rsidRDefault="009D3AA0" w:rsidP="00322278">
      <w:pPr>
        <w:jc w:val="center"/>
      </w:pPr>
    </w:p>
    <w:p w14:paraId="7A2BEBF8" w14:textId="02087ECF" w:rsidR="009D3AA0" w:rsidRDefault="009D3AA0" w:rsidP="00322278">
      <w:pPr>
        <w:jc w:val="cente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9D3AA0" w:rsidRPr="00070AEC" w14:paraId="1F1E0172" w14:textId="77777777" w:rsidTr="00FA50D5">
        <w:trPr>
          <w:trHeight w:val="605"/>
        </w:trPr>
        <w:tc>
          <w:tcPr>
            <w:tcW w:w="10800" w:type="dxa"/>
            <w:gridSpan w:val="5"/>
          </w:tcPr>
          <w:p w14:paraId="20438C34" w14:textId="77777777" w:rsidR="009D3AA0" w:rsidRDefault="009D3AA0" w:rsidP="00FA50D5">
            <w:pPr>
              <w:pStyle w:val="Heading1"/>
              <w:rPr>
                <w:color w:val="7030A0"/>
              </w:rPr>
            </w:pPr>
            <w:r>
              <w:rPr>
                <w:noProof/>
              </w:rPr>
              <w:lastRenderedPageBreak/>
              <mc:AlternateContent>
                <mc:Choice Requires="wps">
                  <w:drawing>
                    <wp:anchor distT="0" distB="0" distL="114300" distR="114300" simplePos="0" relativeHeight="251658249" behindDoc="0" locked="0" layoutInCell="1" allowOverlap="1" wp14:anchorId="7D6CA616" wp14:editId="3821D8AF">
                      <wp:simplePos x="0" y="0"/>
                      <wp:positionH relativeFrom="page">
                        <wp:posOffset>-472885</wp:posOffset>
                      </wp:positionH>
                      <wp:positionV relativeFrom="paragraph">
                        <wp:posOffset>108244</wp:posOffset>
                      </wp:positionV>
                      <wp:extent cx="7806519" cy="16491"/>
                      <wp:effectExtent l="19050" t="38100" r="42545" b="41275"/>
                      <wp:wrapNone/>
                      <wp:docPr id="433" name="Straight Connector 433"/>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BA6354"/>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54D6F" id="Straight Connector 433" o:spid="_x0000_s1026"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" strokecolor="#ba6354" strokeweight="6pt">
                      <v:stroke joinstyle="miter"/>
                      <w10:wrap anchorx="page"/>
                    </v:line>
                  </w:pict>
                </mc:Fallback>
              </mc:AlternateContent>
            </w:r>
          </w:p>
          <w:p w14:paraId="5A6659D7" w14:textId="57CA5984" w:rsidR="009D3AA0" w:rsidRPr="000A638C" w:rsidRDefault="009D3AA0" w:rsidP="00FA50D5">
            <w:pPr>
              <w:pStyle w:val="Heading1"/>
              <w:rPr>
                <w:color w:val="7030A0"/>
              </w:rPr>
            </w:pPr>
            <w:r>
              <w:rPr>
                <w:color w:val="7030A0"/>
              </w:rPr>
              <w:t>Assessment and individual planning</w:t>
            </w:r>
          </w:p>
          <w:p w14:paraId="23917ABA" w14:textId="77777777" w:rsidR="009D3AA0" w:rsidRPr="00184C48" w:rsidRDefault="009D3AA0" w:rsidP="00FA50D5">
            <w:pPr>
              <w:jc w:val="center"/>
              <w:rPr>
                <w:rFonts w:ascii="Calibri" w:hAnsi="Calibri" w:cs="Calibri"/>
              </w:rPr>
            </w:pPr>
          </w:p>
        </w:tc>
      </w:tr>
      <w:tr w:rsidR="009D3AA0" w:rsidRPr="002C6A9A" w14:paraId="389A03DC" w14:textId="77777777" w:rsidTr="00FA50D5">
        <w:trPr>
          <w:trHeight w:val="20"/>
        </w:trPr>
        <w:tc>
          <w:tcPr>
            <w:tcW w:w="10800" w:type="dxa"/>
            <w:gridSpan w:val="5"/>
            <w:tcBorders>
              <w:bottom w:val="single" w:sz="18" w:space="0" w:color="AE78D6"/>
              <w:right w:val="single" w:sz="4" w:space="0" w:color="7030A0"/>
            </w:tcBorders>
          </w:tcPr>
          <w:p w14:paraId="5D2A3E04" w14:textId="77777777" w:rsidR="009D3AA0" w:rsidRPr="002C6A9A" w:rsidRDefault="009D3AA0" w:rsidP="00FA50D5">
            <w:pPr>
              <w:rPr>
                <w:sz w:val="6"/>
                <w:szCs w:val="8"/>
              </w:rPr>
            </w:pPr>
          </w:p>
        </w:tc>
      </w:tr>
      <w:tr w:rsidR="009D3AA0" w:rsidRPr="000A638C" w14:paraId="09CADEA9"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0792D1B0" w14:textId="77777777" w:rsidR="009D3AA0" w:rsidRPr="00D25A83" w:rsidRDefault="009D3AA0"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2682FA59" w14:textId="1E4F0BC0" w:rsidR="009D3AA0" w:rsidRPr="001B32F9" w:rsidRDefault="00827884" w:rsidP="00FA50D5">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A regular cycle of ‘Assess, Plan, Do, Review’ is used to ensure that all children </w:t>
            </w:r>
            <w:r w:rsidR="00132476">
              <w:rPr>
                <w:rFonts w:ascii="Calibri" w:hAnsi="Calibri" w:cs="Calibri"/>
                <w:b w:val="0"/>
                <w:bCs/>
                <w:caps w:val="0"/>
                <w:color w:val="auto"/>
                <w:sz w:val="28"/>
                <w:szCs w:val="32"/>
              </w:rPr>
              <w:t>are achieving the best outcomes.</w:t>
            </w:r>
          </w:p>
        </w:tc>
      </w:tr>
      <w:tr w:rsidR="009D3AA0" w:rsidRPr="002C6A9A" w14:paraId="3347AD3F"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46CCA0F5" w14:textId="77777777" w:rsidR="009D3AA0" w:rsidRPr="007F590B" w:rsidRDefault="009D3AA0" w:rsidP="00FA50D5">
            <w:pPr>
              <w:jc w:val="center"/>
              <w:rPr>
                <w:b/>
                <w:bCs/>
                <w:sz w:val="8"/>
                <w:szCs w:val="10"/>
              </w:rPr>
            </w:pPr>
            <w:r>
              <w:rPr>
                <w:rFonts w:ascii="Calibri" w:hAnsi="Calibri" w:cs="Calibri"/>
                <w:b/>
                <w:bCs/>
                <w:color w:val="7030A0"/>
                <w:sz w:val="28"/>
                <w:szCs w:val="32"/>
              </w:rPr>
              <w:t>Examples of good practice</w:t>
            </w:r>
          </w:p>
        </w:tc>
      </w:tr>
      <w:tr w:rsidR="009D3AA0" w:rsidRPr="00070AEC" w14:paraId="5D493E39" w14:textId="77777777" w:rsidTr="00FA50D5">
        <w:trPr>
          <w:trHeight w:val="432"/>
        </w:trPr>
        <w:tc>
          <w:tcPr>
            <w:tcW w:w="556" w:type="dxa"/>
            <w:tcBorders>
              <w:top w:val="single" w:sz="18" w:space="0" w:color="AE78D6"/>
              <w:left w:val="single" w:sz="18" w:space="0" w:color="AE78D6"/>
              <w:bottom w:val="single" w:sz="18" w:space="0" w:color="AE78D6"/>
            </w:tcBorders>
          </w:tcPr>
          <w:p w14:paraId="5FCE2659" w14:textId="77777777" w:rsidR="009D3AA0" w:rsidRPr="00070AEC" w:rsidRDefault="009D3AA0" w:rsidP="00FA50D5">
            <w:pPr>
              <w:spacing w:before="20"/>
            </w:pPr>
            <w:r w:rsidRPr="00396178">
              <w:rPr>
                <w:noProof/>
                <w:lang w:eastAsia="en-AU"/>
              </w:rPr>
              <mc:AlternateContent>
                <mc:Choice Requires="wps">
                  <w:drawing>
                    <wp:inline distT="0" distB="0" distL="0" distR="0" wp14:anchorId="6643E090" wp14:editId="550AD4AB">
                      <wp:extent cx="182880" cy="182880"/>
                      <wp:effectExtent l="0" t="0" r="26670" b="26670"/>
                      <wp:docPr id="434" name="Rectangle 43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580B1E" id="Rectangle 43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02A203B8" w14:textId="0779BF07" w:rsidR="009D3AA0" w:rsidRPr="00BB4DD5" w:rsidRDefault="00132476" w:rsidP="00FA50D5">
            <w:pPr>
              <w:rPr>
                <w:rFonts w:ascii="Calibri" w:hAnsi="Calibri" w:cs="Calibri"/>
                <w:bCs/>
                <w:color w:val="auto"/>
                <w:sz w:val="24"/>
                <w:szCs w:val="28"/>
              </w:rPr>
            </w:pPr>
            <w:r>
              <w:rPr>
                <w:rFonts w:ascii="Calibri" w:eastAsia="Franklin Gothic Book" w:hAnsi="Calibri" w:cs="Calibri"/>
                <w:bCs/>
                <w:color w:val="auto"/>
                <w:sz w:val="24"/>
                <w:szCs w:val="28"/>
              </w:rPr>
              <w:t>Staff are aware of children’s starting points, next steps and targets so that progress towards outcomes can be measured</w:t>
            </w:r>
          </w:p>
        </w:tc>
        <w:tc>
          <w:tcPr>
            <w:tcW w:w="493" w:type="dxa"/>
            <w:tcBorders>
              <w:top w:val="single" w:sz="18" w:space="0" w:color="AE78D6"/>
              <w:bottom w:val="single" w:sz="18" w:space="0" w:color="AE78D6"/>
              <w:right w:val="single" w:sz="18" w:space="0" w:color="AE78D6"/>
            </w:tcBorders>
          </w:tcPr>
          <w:p w14:paraId="1C756617" w14:textId="77777777" w:rsidR="009D3AA0" w:rsidRPr="00070AEC" w:rsidRDefault="009D3AA0" w:rsidP="00FA50D5"/>
        </w:tc>
        <w:tc>
          <w:tcPr>
            <w:tcW w:w="525" w:type="dxa"/>
            <w:tcBorders>
              <w:top w:val="single" w:sz="18" w:space="0" w:color="AE78D6"/>
              <w:left w:val="single" w:sz="18" w:space="0" w:color="AE78D6"/>
              <w:bottom w:val="single" w:sz="18" w:space="0" w:color="AE78D6"/>
            </w:tcBorders>
          </w:tcPr>
          <w:p w14:paraId="5EDA3555" w14:textId="77777777" w:rsidR="009D3AA0" w:rsidRPr="002C6A9A" w:rsidRDefault="009D3AA0" w:rsidP="00FA50D5">
            <w:pPr>
              <w:spacing w:before="20"/>
            </w:pPr>
            <w:r w:rsidRPr="009E1C06">
              <w:rPr>
                <w:noProof/>
                <w:lang w:eastAsia="en-AU"/>
              </w:rPr>
              <mc:AlternateContent>
                <mc:Choice Requires="wps">
                  <w:drawing>
                    <wp:inline distT="0" distB="0" distL="0" distR="0" wp14:anchorId="1B8D9497" wp14:editId="218A30FC">
                      <wp:extent cx="182880" cy="182880"/>
                      <wp:effectExtent l="0" t="0" r="26670" b="26670"/>
                      <wp:docPr id="435" name="Rectangle 43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06C655" id="Rectangle 43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743CD877" w14:textId="77777777" w:rsidR="009D3AA0" w:rsidRPr="00CE625D" w:rsidRDefault="009D3AA0" w:rsidP="00FA50D5">
            <w:pPr>
              <w:rPr>
                <w:rFonts w:ascii="Calibri" w:hAnsi="Calibri" w:cs="Calibri"/>
                <w:bCs/>
                <w:color w:val="auto"/>
              </w:rPr>
            </w:pPr>
            <w:r>
              <w:rPr>
                <w:rFonts w:ascii="Calibri" w:eastAsia="Franklin Gothic Book" w:hAnsi="Calibri" w:cs="Calibri"/>
                <w:bCs/>
                <w:color w:val="auto"/>
                <w:sz w:val="24"/>
                <w:szCs w:val="28"/>
              </w:rPr>
              <w:t>Strategies are carefully selected for a specific purpose, linked to assessed needs and work towards agreed next steps.</w:t>
            </w:r>
            <w:r w:rsidRPr="00BB4DD5">
              <w:rPr>
                <w:rFonts w:ascii="Calibri" w:eastAsia="Franklin Gothic Book" w:hAnsi="Calibri" w:cs="Calibri"/>
                <w:bCs/>
                <w:color w:val="auto"/>
                <w:sz w:val="24"/>
                <w:szCs w:val="28"/>
              </w:rPr>
              <w:t> </w:t>
            </w:r>
          </w:p>
        </w:tc>
      </w:tr>
      <w:tr w:rsidR="009D3AA0" w:rsidRPr="00070AEC" w14:paraId="18EAA946" w14:textId="77777777" w:rsidTr="00FA50D5">
        <w:trPr>
          <w:trHeight w:val="288"/>
        </w:trPr>
        <w:tc>
          <w:tcPr>
            <w:tcW w:w="556" w:type="dxa"/>
            <w:tcBorders>
              <w:top w:val="single" w:sz="18" w:space="0" w:color="AE78D6"/>
              <w:left w:val="single" w:sz="18" w:space="0" w:color="AE78D6"/>
              <w:bottom w:val="single" w:sz="18" w:space="0" w:color="AE78D6"/>
            </w:tcBorders>
          </w:tcPr>
          <w:p w14:paraId="5DE4E73F" w14:textId="77777777" w:rsidR="009D3AA0" w:rsidRPr="00070AEC" w:rsidRDefault="009D3AA0" w:rsidP="00FA50D5">
            <w:pPr>
              <w:spacing w:before="20"/>
            </w:pPr>
            <w:r w:rsidRPr="00396178">
              <w:rPr>
                <w:noProof/>
                <w:lang w:eastAsia="en-AU"/>
              </w:rPr>
              <mc:AlternateContent>
                <mc:Choice Requires="wps">
                  <w:drawing>
                    <wp:inline distT="0" distB="0" distL="0" distR="0" wp14:anchorId="4D85FC01" wp14:editId="28217EA4">
                      <wp:extent cx="182880" cy="182880"/>
                      <wp:effectExtent l="0" t="0" r="26670" b="26670"/>
                      <wp:docPr id="436" name="Rectangle 43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A3CB2D" id="Rectangle 43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31885439" w14:textId="0E4992A8" w:rsidR="009D3AA0" w:rsidRPr="00F02D92" w:rsidRDefault="003119D9"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Children’s strengths, interests and difficulties in learning and </w:t>
            </w:r>
            <w:proofErr w:type="spellStart"/>
            <w:r>
              <w:rPr>
                <w:rFonts w:ascii="Calibri" w:eastAsia="Franklin Gothic Book" w:hAnsi="Calibri" w:cs="Calibri"/>
                <w:bCs/>
                <w:color w:val="auto"/>
                <w:sz w:val="24"/>
                <w:szCs w:val="28"/>
              </w:rPr>
              <w:t>behaviours</w:t>
            </w:r>
            <w:proofErr w:type="spellEnd"/>
            <w:r>
              <w:rPr>
                <w:rFonts w:ascii="Calibri" w:eastAsia="Franklin Gothic Book" w:hAnsi="Calibri" w:cs="Calibri"/>
                <w:bCs/>
                <w:color w:val="auto"/>
                <w:sz w:val="24"/>
                <w:szCs w:val="28"/>
              </w:rPr>
              <w:t xml:space="preserve"> are observed and monitored </w:t>
            </w:r>
            <w:r w:rsidR="00DC4567">
              <w:rPr>
                <w:rFonts w:ascii="Calibri" w:eastAsia="Franklin Gothic Book" w:hAnsi="Calibri" w:cs="Calibri"/>
                <w:bCs/>
                <w:color w:val="auto"/>
                <w:sz w:val="24"/>
                <w:szCs w:val="28"/>
              </w:rPr>
              <w:t xml:space="preserve">to inform planning. </w:t>
            </w:r>
            <w:r w:rsidR="007E61E6">
              <w:rPr>
                <w:rFonts w:ascii="Calibri" w:eastAsia="Franklin Gothic Book" w:hAnsi="Calibri" w:cs="Calibri"/>
                <w:bCs/>
                <w:color w:val="auto"/>
                <w:sz w:val="24"/>
                <w:szCs w:val="28"/>
              </w:rPr>
              <w:t xml:space="preserve">Observations, assessment and planning are built on a shared understanding of the child’s strengths, </w:t>
            </w:r>
            <w:proofErr w:type="gramStart"/>
            <w:r w:rsidR="007E61E6">
              <w:rPr>
                <w:rFonts w:ascii="Calibri" w:eastAsia="Franklin Gothic Book" w:hAnsi="Calibri" w:cs="Calibri"/>
                <w:bCs/>
                <w:color w:val="auto"/>
                <w:sz w:val="24"/>
                <w:szCs w:val="28"/>
              </w:rPr>
              <w:t>interest</w:t>
            </w:r>
            <w:proofErr w:type="gramEnd"/>
            <w:r w:rsidR="007E61E6">
              <w:rPr>
                <w:rFonts w:ascii="Calibri" w:eastAsia="Franklin Gothic Book" w:hAnsi="Calibri" w:cs="Calibri"/>
                <w:bCs/>
                <w:color w:val="auto"/>
                <w:sz w:val="24"/>
                <w:szCs w:val="28"/>
              </w:rPr>
              <w:t xml:space="preserve"> and </w:t>
            </w:r>
            <w:proofErr w:type="gramStart"/>
            <w:r w:rsidR="007E61E6">
              <w:rPr>
                <w:rFonts w:ascii="Calibri" w:eastAsia="Franklin Gothic Book" w:hAnsi="Calibri" w:cs="Calibri"/>
                <w:bCs/>
                <w:color w:val="auto"/>
                <w:sz w:val="24"/>
                <w:szCs w:val="28"/>
              </w:rPr>
              <w:t>next</w:t>
            </w:r>
            <w:proofErr w:type="gramEnd"/>
            <w:r w:rsidR="007E61E6">
              <w:rPr>
                <w:rFonts w:ascii="Calibri" w:eastAsia="Franklin Gothic Book" w:hAnsi="Calibri" w:cs="Calibri"/>
                <w:bCs/>
                <w:color w:val="auto"/>
                <w:sz w:val="24"/>
                <w:szCs w:val="28"/>
              </w:rPr>
              <w:t xml:space="preserve"> steps at home. </w:t>
            </w:r>
          </w:p>
        </w:tc>
        <w:tc>
          <w:tcPr>
            <w:tcW w:w="493" w:type="dxa"/>
            <w:tcBorders>
              <w:top w:val="single" w:sz="18" w:space="0" w:color="AE78D6"/>
              <w:bottom w:val="single" w:sz="18" w:space="0" w:color="AE78D6"/>
              <w:right w:val="single" w:sz="18" w:space="0" w:color="AE78D6"/>
            </w:tcBorders>
          </w:tcPr>
          <w:p w14:paraId="5613DD9B" w14:textId="77777777" w:rsidR="009D3AA0" w:rsidRPr="00070AEC" w:rsidRDefault="009D3AA0" w:rsidP="00FA50D5"/>
        </w:tc>
        <w:tc>
          <w:tcPr>
            <w:tcW w:w="525" w:type="dxa"/>
            <w:tcBorders>
              <w:top w:val="single" w:sz="18" w:space="0" w:color="AE78D6"/>
              <w:left w:val="single" w:sz="18" w:space="0" w:color="AE78D6"/>
              <w:bottom w:val="single" w:sz="18" w:space="0" w:color="AE78D6"/>
            </w:tcBorders>
          </w:tcPr>
          <w:p w14:paraId="53296769" w14:textId="77777777" w:rsidR="009D3AA0" w:rsidRPr="002C6A9A" w:rsidRDefault="009D3AA0" w:rsidP="00FA50D5">
            <w:pPr>
              <w:spacing w:before="20"/>
            </w:pPr>
            <w:r w:rsidRPr="009E1C06">
              <w:rPr>
                <w:noProof/>
                <w:lang w:eastAsia="en-AU"/>
              </w:rPr>
              <mc:AlternateContent>
                <mc:Choice Requires="wps">
                  <w:drawing>
                    <wp:inline distT="0" distB="0" distL="0" distR="0" wp14:anchorId="28042FF9" wp14:editId="43B1277E">
                      <wp:extent cx="182880" cy="182880"/>
                      <wp:effectExtent l="0" t="0" r="26670" b="26670"/>
                      <wp:docPr id="437" name="Rectangle 43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FFE79C" id="Rectangle 43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76711AC2" w14:textId="232F18FC" w:rsidR="009D3AA0" w:rsidRDefault="0074079D"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All children have equal </w:t>
            </w:r>
            <w:r w:rsidR="000A2A71">
              <w:rPr>
                <w:rFonts w:ascii="Calibri" w:eastAsia="Franklin Gothic Book" w:hAnsi="Calibri" w:cs="Calibri"/>
                <w:bCs/>
                <w:color w:val="auto"/>
                <w:sz w:val="24"/>
                <w:szCs w:val="28"/>
              </w:rPr>
              <w:t>opportunities</w:t>
            </w:r>
            <w:r>
              <w:rPr>
                <w:rFonts w:ascii="Calibri" w:eastAsia="Franklin Gothic Book" w:hAnsi="Calibri" w:cs="Calibri"/>
                <w:bCs/>
                <w:color w:val="auto"/>
                <w:sz w:val="24"/>
                <w:szCs w:val="28"/>
              </w:rPr>
              <w:t xml:space="preserve"> to </w:t>
            </w:r>
            <w:r w:rsidR="000A2A71">
              <w:rPr>
                <w:rFonts w:ascii="Calibri" w:eastAsia="Franklin Gothic Book" w:hAnsi="Calibri" w:cs="Calibri"/>
                <w:bCs/>
                <w:color w:val="auto"/>
                <w:sz w:val="24"/>
                <w:szCs w:val="28"/>
              </w:rPr>
              <w:t>experience</w:t>
            </w:r>
            <w:r>
              <w:rPr>
                <w:rFonts w:ascii="Calibri" w:eastAsia="Franklin Gothic Book" w:hAnsi="Calibri" w:cs="Calibri"/>
                <w:bCs/>
                <w:color w:val="auto"/>
                <w:sz w:val="24"/>
                <w:szCs w:val="28"/>
              </w:rPr>
              <w:t xml:space="preserve"> the full </w:t>
            </w:r>
            <w:r w:rsidR="000A2A71">
              <w:rPr>
                <w:rFonts w:ascii="Calibri" w:eastAsia="Franklin Gothic Book" w:hAnsi="Calibri" w:cs="Calibri"/>
                <w:bCs/>
                <w:color w:val="auto"/>
                <w:sz w:val="24"/>
                <w:szCs w:val="28"/>
              </w:rPr>
              <w:t xml:space="preserve">curriculum </w:t>
            </w:r>
          </w:p>
          <w:p w14:paraId="6C1C68BA" w14:textId="77777777" w:rsidR="009D3AA0" w:rsidRPr="00DF3F08" w:rsidRDefault="009D3AA0" w:rsidP="00FA50D5">
            <w:pPr>
              <w:rPr>
                <w:rFonts w:ascii="Calibri" w:hAnsi="Calibri" w:cs="Calibri"/>
                <w:color w:val="auto"/>
              </w:rPr>
            </w:pPr>
          </w:p>
        </w:tc>
      </w:tr>
      <w:tr w:rsidR="000A2A71" w:rsidRPr="00070AEC" w14:paraId="005C15EC" w14:textId="77777777" w:rsidTr="000A2A71">
        <w:trPr>
          <w:trHeight w:val="288"/>
        </w:trPr>
        <w:tc>
          <w:tcPr>
            <w:tcW w:w="556" w:type="dxa"/>
            <w:tcBorders>
              <w:top w:val="single" w:sz="18" w:space="0" w:color="AE78D6"/>
              <w:left w:val="single" w:sz="18" w:space="0" w:color="AE78D6"/>
              <w:bottom w:val="single" w:sz="18" w:space="0" w:color="AE78D6"/>
            </w:tcBorders>
          </w:tcPr>
          <w:p w14:paraId="3C2E9632" w14:textId="77777777" w:rsidR="000A2A71" w:rsidRPr="00070AEC" w:rsidRDefault="000A2A71" w:rsidP="00FA50D5">
            <w:pPr>
              <w:spacing w:before="20"/>
              <w:rPr>
                <w:noProof/>
                <w:lang w:eastAsia="en-AU"/>
              </w:rPr>
            </w:pPr>
            <w:r w:rsidRPr="00396178">
              <w:rPr>
                <w:noProof/>
                <w:lang w:eastAsia="en-AU"/>
              </w:rPr>
              <mc:AlternateContent>
                <mc:Choice Requires="wps">
                  <w:drawing>
                    <wp:inline distT="0" distB="0" distL="0" distR="0" wp14:anchorId="67C1B475" wp14:editId="0D34CF6A">
                      <wp:extent cx="182880" cy="182880"/>
                      <wp:effectExtent l="0" t="0" r="26670" b="26670"/>
                      <wp:docPr id="440" name="Rectangle 44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1CBDF7" id="Rectangle 44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6244D135" w14:textId="62BC5E18" w:rsidR="000A2A71" w:rsidRPr="000A2A71" w:rsidRDefault="000A2A71"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Assessment is used to inform planning and interventions</w:t>
            </w:r>
          </w:p>
        </w:tc>
        <w:tc>
          <w:tcPr>
            <w:tcW w:w="493" w:type="dxa"/>
            <w:tcBorders>
              <w:top w:val="single" w:sz="18" w:space="0" w:color="AE78D6"/>
              <w:bottom w:val="single" w:sz="18" w:space="0" w:color="AE78D6"/>
              <w:right w:val="single" w:sz="18" w:space="0" w:color="AE78D6"/>
            </w:tcBorders>
          </w:tcPr>
          <w:p w14:paraId="051ABE51" w14:textId="77777777" w:rsidR="000A2A71" w:rsidRPr="00070AEC" w:rsidRDefault="000A2A71" w:rsidP="00FA50D5"/>
        </w:tc>
        <w:tc>
          <w:tcPr>
            <w:tcW w:w="525" w:type="dxa"/>
            <w:tcBorders>
              <w:top w:val="single" w:sz="18" w:space="0" w:color="AE78D6"/>
              <w:left w:val="single" w:sz="18" w:space="0" w:color="AE78D6"/>
              <w:bottom w:val="single" w:sz="18" w:space="0" w:color="AE78D6"/>
            </w:tcBorders>
          </w:tcPr>
          <w:p w14:paraId="6E03D7A7" w14:textId="77777777" w:rsidR="000A2A71" w:rsidRPr="002C6A9A" w:rsidRDefault="000A2A71" w:rsidP="00FA50D5">
            <w:pPr>
              <w:spacing w:before="20"/>
              <w:rPr>
                <w:noProof/>
                <w:lang w:eastAsia="en-AU"/>
              </w:rPr>
            </w:pPr>
            <w:r w:rsidRPr="009E1C06">
              <w:rPr>
                <w:noProof/>
                <w:lang w:eastAsia="en-AU"/>
              </w:rPr>
              <mc:AlternateContent>
                <mc:Choice Requires="wps">
                  <w:drawing>
                    <wp:inline distT="0" distB="0" distL="0" distR="0" wp14:anchorId="3E05CE61" wp14:editId="7FCB33E7">
                      <wp:extent cx="182880" cy="182880"/>
                      <wp:effectExtent l="0" t="0" r="26670" b="26670"/>
                      <wp:docPr id="441" name="Rectangle 44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920A36" id="Rectangle 44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47524A5" w14:textId="05C5EEC6" w:rsidR="000A2A71" w:rsidRDefault="000A2A71"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Regular reviews from next steps</w:t>
            </w:r>
          </w:p>
          <w:p w14:paraId="3D0B94E6" w14:textId="77777777" w:rsidR="000A2A71" w:rsidRPr="000A2A71" w:rsidRDefault="000A2A71" w:rsidP="00FA50D5">
            <w:pPr>
              <w:rPr>
                <w:rFonts w:ascii="Calibri" w:eastAsia="Franklin Gothic Book" w:hAnsi="Calibri" w:cs="Calibri"/>
                <w:bCs/>
                <w:color w:val="auto"/>
                <w:sz w:val="24"/>
                <w:szCs w:val="28"/>
              </w:rPr>
            </w:pPr>
          </w:p>
        </w:tc>
      </w:tr>
      <w:tr w:rsidR="000A2A71" w:rsidRPr="00070AEC" w14:paraId="088E061B" w14:textId="77777777" w:rsidTr="000A2A71">
        <w:trPr>
          <w:trHeight w:val="288"/>
        </w:trPr>
        <w:tc>
          <w:tcPr>
            <w:tcW w:w="556" w:type="dxa"/>
            <w:tcBorders>
              <w:top w:val="single" w:sz="18" w:space="0" w:color="AE78D6"/>
              <w:left w:val="single" w:sz="18" w:space="0" w:color="AE78D6"/>
              <w:bottom w:val="single" w:sz="18" w:space="0" w:color="AE78D6"/>
            </w:tcBorders>
          </w:tcPr>
          <w:p w14:paraId="1565C66C" w14:textId="77777777" w:rsidR="000A2A71" w:rsidRPr="00070AEC" w:rsidRDefault="000A2A71" w:rsidP="00FA50D5">
            <w:pPr>
              <w:spacing w:before="20"/>
              <w:rPr>
                <w:noProof/>
                <w:lang w:eastAsia="en-AU"/>
              </w:rPr>
            </w:pPr>
            <w:r w:rsidRPr="00396178">
              <w:rPr>
                <w:noProof/>
                <w:lang w:eastAsia="en-AU"/>
              </w:rPr>
              <mc:AlternateContent>
                <mc:Choice Requires="wps">
                  <w:drawing>
                    <wp:inline distT="0" distB="0" distL="0" distR="0" wp14:anchorId="4B8CE411" wp14:editId="77164B18">
                      <wp:extent cx="182880" cy="182880"/>
                      <wp:effectExtent l="0" t="0" r="26670" b="26670"/>
                      <wp:docPr id="442" name="Rectangle 44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A49C9B" id="Rectangle 44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C79E251" w14:textId="3301DD19" w:rsidR="000A2A71" w:rsidRPr="000A2A71" w:rsidRDefault="00625E82"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Appropriate tools which capture the ‘voice of the child’ are used to ensure that effective support is put into </w:t>
            </w:r>
            <w:proofErr w:type="gramStart"/>
            <w:r>
              <w:rPr>
                <w:rFonts w:ascii="Calibri" w:eastAsia="Franklin Gothic Book" w:hAnsi="Calibri" w:cs="Calibri"/>
                <w:bCs/>
                <w:color w:val="auto"/>
                <w:sz w:val="24"/>
                <w:szCs w:val="28"/>
              </w:rPr>
              <w:t>place</w:t>
            </w:r>
            <w:proofErr w:type="gramEnd"/>
            <w:r>
              <w:rPr>
                <w:rFonts w:ascii="Calibri" w:eastAsia="Franklin Gothic Book" w:hAnsi="Calibri" w:cs="Calibri"/>
                <w:bCs/>
                <w:color w:val="auto"/>
                <w:sz w:val="24"/>
                <w:szCs w:val="28"/>
              </w:rPr>
              <w:t xml:space="preserve"> </w:t>
            </w:r>
            <w:r w:rsidR="00B12DF1">
              <w:rPr>
                <w:rFonts w:ascii="Calibri" w:eastAsia="Franklin Gothic Book" w:hAnsi="Calibri" w:cs="Calibri"/>
                <w:bCs/>
                <w:color w:val="auto"/>
                <w:sz w:val="24"/>
                <w:szCs w:val="28"/>
              </w:rPr>
              <w:t xml:space="preserve">for example, </w:t>
            </w:r>
            <w:r w:rsidR="004613C0">
              <w:rPr>
                <w:rFonts w:ascii="Calibri" w:eastAsia="Franklin Gothic Book" w:hAnsi="Calibri" w:cs="Calibri"/>
                <w:bCs/>
                <w:color w:val="auto"/>
                <w:sz w:val="24"/>
                <w:szCs w:val="28"/>
              </w:rPr>
              <w:t>one-page</w:t>
            </w:r>
            <w:r w:rsidR="00B12DF1">
              <w:rPr>
                <w:rFonts w:ascii="Calibri" w:eastAsia="Franklin Gothic Book" w:hAnsi="Calibri" w:cs="Calibri"/>
                <w:bCs/>
                <w:color w:val="auto"/>
                <w:sz w:val="24"/>
                <w:szCs w:val="28"/>
              </w:rPr>
              <w:t xml:space="preserve"> profiles</w:t>
            </w:r>
          </w:p>
        </w:tc>
        <w:tc>
          <w:tcPr>
            <w:tcW w:w="493" w:type="dxa"/>
            <w:tcBorders>
              <w:top w:val="single" w:sz="18" w:space="0" w:color="AE78D6"/>
              <w:bottom w:val="single" w:sz="18" w:space="0" w:color="AE78D6"/>
              <w:right w:val="single" w:sz="18" w:space="0" w:color="AE78D6"/>
            </w:tcBorders>
          </w:tcPr>
          <w:p w14:paraId="6AEC2965" w14:textId="77777777" w:rsidR="000A2A71" w:rsidRPr="00070AEC" w:rsidRDefault="000A2A71" w:rsidP="00FA50D5"/>
        </w:tc>
        <w:tc>
          <w:tcPr>
            <w:tcW w:w="525" w:type="dxa"/>
            <w:tcBorders>
              <w:top w:val="single" w:sz="18" w:space="0" w:color="AE78D6"/>
              <w:left w:val="single" w:sz="18" w:space="0" w:color="AE78D6"/>
              <w:bottom w:val="single" w:sz="18" w:space="0" w:color="AE78D6"/>
            </w:tcBorders>
          </w:tcPr>
          <w:p w14:paraId="00FCFE28" w14:textId="77777777" w:rsidR="000A2A71" w:rsidRPr="002C6A9A" w:rsidRDefault="000A2A71" w:rsidP="00FA50D5">
            <w:pPr>
              <w:spacing w:before="20"/>
              <w:rPr>
                <w:noProof/>
                <w:lang w:eastAsia="en-AU"/>
              </w:rPr>
            </w:pPr>
            <w:r w:rsidRPr="009E1C06">
              <w:rPr>
                <w:noProof/>
                <w:lang w:eastAsia="en-AU"/>
              </w:rPr>
              <mc:AlternateContent>
                <mc:Choice Requires="wps">
                  <w:drawing>
                    <wp:inline distT="0" distB="0" distL="0" distR="0" wp14:anchorId="2D4BDFA4" wp14:editId="52CF5D3C">
                      <wp:extent cx="182880" cy="182880"/>
                      <wp:effectExtent l="0" t="0" r="26670" b="26670"/>
                      <wp:docPr id="443" name="Rectangle 44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F383A5" id="Rectangle 44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04AEFEC1" w14:textId="3543FEA7" w:rsidR="000A2A71" w:rsidRDefault="00086131"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Children are helped to recognize and value their achievements and if appropriate </w:t>
            </w:r>
            <w:r w:rsidR="004613C0">
              <w:rPr>
                <w:rFonts w:ascii="Calibri" w:eastAsia="Franklin Gothic Book" w:hAnsi="Calibri" w:cs="Calibri"/>
                <w:bCs/>
                <w:color w:val="auto"/>
                <w:sz w:val="24"/>
                <w:szCs w:val="28"/>
              </w:rPr>
              <w:t xml:space="preserve">understand their own barriers to learning and encouraged to use support strategies to overcome these. </w:t>
            </w:r>
          </w:p>
          <w:p w14:paraId="486FEAC3" w14:textId="77777777" w:rsidR="000A2A71" w:rsidRPr="000A2A71" w:rsidRDefault="000A2A71" w:rsidP="00FA50D5">
            <w:pPr>
              <w:rPr>
                <w:rFonts w:ascii="Calibri" w:eastAsia="Franklin Gothic Book" w:hAnsi="Calibri" w:cs="Calibri"/>
                <w:bCs/>
                <w:color w:val="auto"/>
                <w:sz w:val="24"/>
                <w:szCs w:val="28"/>
              </w:rPr>
            </w:pPr>
          </w:p>
        </w:tc>
      </w:tr>
    </w:tbl>
    <w:p w14:paraId="65C9EE97" w14:textId="7DDE70DE" w:rsidR="009D3AA0" w:rsidRDefault="009D3AA0" w:rsidP="00322278">
      <w:pPr>
        <w:jc w:val="center"/>
      </w:pPr>
    </w:p>
    <w:p w14:paraId="599CDDEC" w14:textId="71FA8883" w:rsidR="006918A3" w:rsidRDefault="006918A3" w:rsidP="00322278">
      <w:pPr>
        <w:jc w:val="center"/>
      </w:pPr>
    </w:p>
    <w:p w14:paraId="33540B5E" w14:textId="3A44DFB4" w:rsidR="006918A3" w:rsidRDefault="006918A3" w:rsidP="00322278">
      <w:pPr>
        <w:jc w:val="center"/>
      </w:pPr>
    </w:p>
    <w:p w14:paraId="7F46CBF6" w14:textId="5A0B98D2" w:rsidR="006918A3" w:rsidRDefault="006918A3" w:rsidP="00322278">
      <w:pPr>
        <w:jc w:val="center"/>
      </w:pPr>
    </w:p>
    <w:p w14:paraId="09F2A541" w14:textId="3CBA76D8" w:rsidR="006918A3" w:rsidRDefault="006918A3" w:rsidP="00322278">
      <w:pPr>
        <w:jc w:val="center"/>
      </w:pPr>
    </w:p>
    <w:p w14:paraId="586E1A34" w14:textId="12F01FA6" w:rsidR="006918A3" w:rsidRDefault="006918A3" w:rsidP="00322278">
      <w:pPr>
        <w:jc w:val="center"/>
      </w:pPr>
    </w:p>
    <w:p w14:paraId="20FAE638" w14:textId="545EADB0" w:rsidR="006918A3" w:rsidRDefault="006918A3" w:rsidP="00322278">
      <w:pPr>
        <w:jc w:val="center"/>
      </w:pPr>
    </w:p>
    <w:p w14:paraId="4F3A0D62" w14:textId="01203748" w:rsidR="006918A3" w:rsidRDefault="006918A3" w:rsidP="00322278">
      <w:pPr>
        <w:jc w:val="center"/>
      </w:pPr>
    </w:p>
    <w:p w14:paraId="4BF56DFE" w14:textId="218982E4" w:rsidR="006918A3" w:rsidRDefault="006918A3" w:rsidP="00322278">
      <w:pPr>
        <w:jc w:val="center"/>
      </w:pPr>
    </w:p>
    <w:p w14:paraId="336F2D0F" w14:textId="4B20762F" w:rsidR="006918A3" w:rsidRDefault="006918A3" w:rsidP="00322278">
      <w:pPr>
        <w:jc w:val="center"/>
      </w:pPr>
    </w:p>
    <w:p w14:paraId="3762CBD5" w14:textId="64326D4A" w:rsidR="006918A3" w:rsidRDefault="006918A3" w:rsidP="00322278">
      <w:pPr>
        <w:jc w:val="center"/>
      </w:pPr>
    </w:p>
    <w:p w14:paraId="7D979196" w14:textId="3AB9224D" w:rsidR="006918A3" w:rsidRDefault="006918A3" w:rsidP="00322278">
      <w:pPr>
        <w:jc w:val="center"/>
      </w:pPr>
    </w:p>
    <w:p w14:paraId="6B65B2B8" w14:textId="37863960" w:rsidR="006918A3" w:rsidRDefault="006918A3" w:rsidP="00322278">
      <w:pPr>
        <w:jc w:val="center"/>
      </w:pPr>
    </w:p>
    <w:p w14:paraId="3353ED85" w14:textId="35CBD265" w:rsidR="006918A3" w:rsidRDefault="006918A3" w:rsidP="00322278">
      <w:pPr>
        <w:jc w:val="center"/>
      </w:pPr>
    </w:p>
    <w:p w14:paraId="675346AE" w14:textId="00CB60D3" w:rsidR="006918A3" w:rsidRDefault="006918A3" w:rsidP="00322278">
      <w:pPr>
        <w:jc w:val="center"/>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6918A3" w:rsidRPr="00070AEC" w14:paraId="6A6F9EB2" w14:textId="77777777" w:rsidTr="00FA50D5">
        <w:trPr>
          <w:trHeight w:val="605"/>
        </w:trPr>
        <w:tc>
          <w:tcPr>
            <w:tcW w:w="10800" w:type="dxa"/>
            <w:gridSpan w:val="5"/>
          </w:tcPr>
          <w:p w14:paraId="0853FE5F" w14:textId="77777777" w:rsidR="006918A3" w:rsidRDefault="006918A3" w:rsidP="00FA50D5">
            <w:pPr>
              <w:pStyle w:val="Heading1"/>
              <w:rPr>
                <w:color w:val="7030A0"/>
              </w:rPr>
            </w:pPr>
            <w:r>
              <w:rPr>
                <w:noProof/>
              </w:rPr>
              <w:lastRenderedPageBreak/>
              <mc:AlternateContent>
                <mc:Choice Requires="wps">
                  <w:drawing>
                    <wp:anchor distT="0" distB="0" distL="114300" distR="114300" simplePos="0" relativeHeight="251658250" behindDoc="0" locked="0" layoutInCell="1" allowOverlap="1" wp14:anchorId="5C15404B" wp14:editId="36505836">
                      <wp:simplePos x="0" y="0"/>
                      <wp:positionH relativeFrom="page">
                        <wp:posOffset>-472885</wp:posOffset>
                      </wp:positionH>
                      <wp:positionV relativeFrom="paragraph">
                        <wp:posOffset>108244</wp:posOffset>
                      </wp:positionV>
                      <wp:extent cx="7806519" cy="16491"/>
                      <wp:effectExtent l="19050" t="38100" r="42545" b="41275"/>
                      <wp:wrapNone/>
                      <wp:docPr id="444" name="Straight Connector 444"/>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BA6354"/>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7B27D" id="Straight Connector 444"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" strokecolor="#ba6354" strokeweight="6pt">
                      <v:stroke joinstyle="miter"/>
                      <w10:wrap anchorx="page"/>
                    </v:line>
                  </w:pict>
                </mc:Fallback>
              </mc:AlternateContent>
            </w:r>
          </w:p>
          <w:p w14:paraId="19524700" w14:textId="77777777" w:rsidR="006918A3" w:rsidRPr="000A638C" w:rsidRDefault="006918A3" w:rsidP="00FA50D5">
            <w:pPr>
              <w:pStyle w:val="Heading1"/>
              <w:rPr>
                <w:color w:val="7030A0"/>
              </w:rPr>
            </w:pPr>
            <w:r>
              <w:rPr>
                <w:color w:val="7030A0"/>
              </w:rPr>
              <w:t>Assessment and individual planning</w:t>
            </w:r>
          </w:p>
          <w:p w14:paraId="047A7F3B" w14:textId="77777777" w:rsidR="006918A3" w:rsidRPr="00184C48" w:rsidRDefault="006918A3" w:rsidP="00FA50D5">
            <w:pPr>
              <w:jc w:val="center"/>
              <w:rPr>
                <w:rFonts w:ascii="Calibri" w:hAnsi="Calibri" w:cs="Calibri"/>
              </w:rPr>
            </w:pPr>
          </w:p>
        </w:tc>
      </w:tr>
      <w:tr w:rsidR="006918A3" w:rsidRPr="002C6A9A" w14:paraId="36EA2603" w14:textId="77777777" w:rsidTr="00FA50D5">
        <w:trPr>
          <w:trHeight w:val="20"/>
        </w:trPr>
        <w:tc>
          <w:tcPr>
            <w:tcW w:w="10800" w:type="dxa"/>
            <w:gridSpan w:val="5"/>
            <w:tcBorders>
              <w:bottom w:val="single" w:sz="18" w:space="0" w:color="AE78D6"/>
              <w:right w:val="single" w:sz="4" w:space="0" w:color="7030A0"/>
            </w:tcBorders>
          </w:tcPr>
          <w:p w14:paraId="57280F92" w14:textId="77777777" w:rsidR="006918A3" w:rsidRPr="002C6A9A" w:rsidRDefault="006918A3" w:rsidP="00FA50D5">
            <w:pPr>
              <w:rPr>
                <w:sz w:val="6"/>
                <w:szCs w:val="8"/>
              </w:rPr>
            </w:pPr>
          </w:p>
        </w:tc>
      </w:tr>
      <w:tr w:rsidR="006918A3" w:rsidRPr="000A638C" w14:paraId="5EBE03B4"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4FC10FFD" w14:textId="77777777" w:rsidR="006918A3" w:rsidRPr="00D25A83" w:rsidRDefault="006918A3"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3C8F4104" w14:textId="5D8770FD" w:rsidR="006918A3" w:rsidRPr="001B32F9" w:rsidRDefault="00BF6938" w:rsidP="00FA50D5">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Staff ensure that formative assessment and feedback are a feature of daily practice</w:t>
            </w:r>
            <w:r w:rsidR="006918A3">
              <w:rPr>
                <w:rFonts w:ascii="Calibri" w:hAnsi="Calibri" w:cs="Calibri"/>
                <w:b w:val="0"/>
                <w:bCs/>
                <w:caps w:val="0"/>
                <w:color w:val="auto"/>
                <w:sz w:val="28"/>
                <w:szCs w:val="32"/>
              </w:rPr>
              <w:t>.</w:t>
            </w:r>
          </w:p>
        </w:tc>
      </w:tr>
      <w:tr w:rsidR="006918A3" w:rsidRPr="002C6A9A" w14:paraId="4BD63921"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3AA0F4A5" w14:textId="77777777" w:rsidR="006918A3" w:rsidRPr="007F590B" w:rsidRDefault="006918A3" w:rsidP="00FA50D5">
            <w:pPr>
              <w:jc w:val="center"/>
              <w:rPr>
                <w:b/>
                <w:bCs/>
                <w:sz w:val="8"/>
                <w:szCs w:val="10"/>
              </w:rPr>
            </w:pPr>
            <w:r>
              <w:rPr>
                <w:rFonts w:ascii="Calibri" w:hAnsi="Calibri" w:cs="Calibri"/>
                <w:b/>
                <w:bCs/>
                <w:color w:val="7030A0"/>
                <w:sz w:val="28"/>
                <w:szCs w:val="32"/>
              </w:rPr>
              <w:t>Examples of good practice</w:t>
            </w:r>
          </w:p>
        </w:tc>
      </w:tr>
      <w:tr w:rsidR="006918A3" w:rsidRPr="00070AEC" w14:paraId="26BACDC3" w14:textId="77777777" w:rsidTr="00FA50D5">
        <w:trPr>
          <w:trHeight w:val="432"/>
        </w:trPr>
        <w:tc>
          <w:tcPr>
            <w:tcW w:w="556" w:type="dxa"/>
            <w:tcBorders>
              <w:top w:val="single" w:sz="18" w:space="0" w:color="AE78D6"/>
              <w:left w:val="single" w:sz="18" w:space="0" w:color="AE78D6"/>
              <w:bottom w:val="single" w:sz="18" w:space="0" w:color="AE78D6"/>
            </w:tcBorders>
          </w:tcPr>
          <w:p w14:paraId="745A82FF" w14:textId="77777777" w:rsidR="006918A3" w:rsidRPr="00070AEC" w:rsidRDefault="006918A3" w:rsidP="00FA50D5">
            <w:pPr>
              <w:spacing w:before="20"/>
            </w:pPr>
            <w:r w:rsidRPr="00396178">
              <w:rPr>
                <w:noProof/>
                <w:lang w:eastAsia="en-AU"/>
              </w:rPr>
              <mc:AlternateContent>
                <mc:Choice Requires="wps">
                  <w:drawing>
                    <wp:inline distT="0" distB="0" distL="0" distR="0" wp14:anchorId="4354D6B9" wp14:editId="28BE5F82">
                      <wp:extent cx="182880" cy="182880"/>
                      <wp:effectExtent l="0" t="0" r="26670" b="26670"/>
                      <wp:docPr id="445" name="Rectangle 44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23C2AF" id="Rectangle 44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F6072F0" w14:textId="38BA59BD" w:rsidR="006918A3" w:rsidRPr="00BB4DD5" w:rsidRDefault="00807EC8"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Experiences </w:t>
            </w:r>
            <w:proofErr w:type="gramStart"/>
            <w:r>
              <w:rPr>
                <w:rFonts w:ascii="Calibri" w:eastAsia="Franklin Gothic Book" w:hAnsi="Calibri" w:cs="Calibri"/>
                <w:bCs/>
                <w:color w:val="auto"/>
                <w:sz w:val="24"/>
                <w:szCs w:val="28"/>
              </w:rPr>
              <w:t>take into account</w:t>
            </w:r>
            <w:proofErr w:type="gramEnd"/>
            <w:r>
              <w:rPr>
                <w:rFonts w:ascii="Calibri" w:eastAsia="Franklin Gothic Book" w:hAnsi="Calibri" w:cs="Calibri"/>
                <w:bCs/>
                <w:color w:val="auto"/>
                <w:sz w:val="24"/>
                <w:szCs w:val="28"/>
              </w:rPr>
              <w:t xml:space="preserve"> prior learning and interest and are based on assessment for learning</w:t>
            </w:r>
          </w:p>
        </w:tc>
        <w:tc>
          <w:tcPr>
            <w:tcW w:w="493" w:type="dxa"/>
            <w:tcBorders>
              <w:top w:val="single" w:sz="18" w:space="0" w:color="AE78D6"/>
              <w:bottom w:val="single" w:sz="18" w:space="0" w:color="AE78D6"/>
              <w:right w:val="single" w:sz="18" w:space="0" w:color="AE78D6"/>
            </w:tcBorders>
          </w:tcPr>
          <w:p w14:paraId="4226363B" w14:textId="77777777" w:rsidR="006918A3" w:rsidRPr="00070AEC" w:rsidRDefault="006918A3" w:rsidP="00FA50D5"/>
        </w:tc>
        <w:tc>
          <w:tcPr>
            <w:tcW w:w="525" w:type="dxa"/>
            <w:tcBorders>
              <w:top w:val="single" w:sz="18" w:space="0" w:color="AE78D6"/>
              <w:left w:val="single" w:sz="18" w:space="0" w:color="AE78D6"/>
              <w:bottom w:val="single" w:sz="18" w:space="0" w:color="AE78D6"/>
            </w:tcBorders>
          </w:tcPr>
          <w:p w14:paraId="4EFB557E" w14:textId="77777777" w:rsidR="006918A3" w:rsidRPr="002C6A9A" w:rsidRDefault="006918A3" w:rsidP="00FA50D5">
            <w:pPr>
              <w:spacing w:before="20"/>
            </w:pPr>
            <w:r w:rsidRPr="009E1C06">
              <w:rPr>
                <w:noProof/>
                <w:lang w:eastAsia="en-AU"/>
              </w:rPr>
              <mc:AlternateContent>
                <mc:Choice Requires="wps">
                  <w:drawing>
                    <wp:inline distT="0" distB="0" distL="0" distR="0" wp14:anchorId="2A62D213" wp14:editId="2C21E032">
                      <wp:extent cx="182880" cy="182880"/>
                      <wp:effectExtent l="0" t="0" r="26670" b="26670"/>
                      <wp:docPr id="446" name="Rectangle 44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DD92B3" id="Rectangle 44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B0B975F" w14:textId="0561F05A" w:rsidR="006918A3" w:rsidRPr="00CE625D" w:rsidRDefault="00807EC8" w:rsidP="00FA50D5">
            <w:pPr>
              <w:rPr>
                <w:rFonts w:ascii="Calibri" w:hAnsi="Calibri" w:cs="Calibri"/>
                <w:bCs/>
                <w:color w:val="auto"/>
              </w:rPr>
            </w:pPr>
            <w:r>
              <w:rPr>
                <w:rFonts w:ascii="Calibri" w:eastAsia="Franklin Gothic Book" w:hAnsi="Calibri" w:cs="Calibri"/>
                <w:bCs/>
                <w:color w:val="auto"/>
                <w:sz w:val="24"/>
                <w:szCs w:val="28"/>
              </w:rPr>
              <w:t xml:space="preserve">A wide range of assessment strategies and tools, including observational assessments are used </w:t>
            </w:r>
            <w:r w:rsidR="004E44A5">
              <w:rPr>
                <w:rFonts w:ascii="Calibri" w:eastAsia="Franklin Gothic Book" w:hAnsi="Calibri" w:cs="Calibri"/>
                <w:bCs/>
                <w:color w:val="auto"/>
                <w:sz w:val="24"/>
                <w:szCs w:val="28"/>
              </w:rPr>
              <w:t>to ensure a thorough understanding of the child and their starting points</w:t>
            </w:r>
          </w:p>
        </w:tc>
      </w:tr>
      <w:tr w:rsidR="006918A3" w:rsidRPr="00070AEC" w14:paraId="0BF73585" w14:textId="77777777" w:rsidTr="00FA50D5">
        <w:trPr>
          <w:trHeight w:val="288"/>
        </w:trPr>
        <w:tc>
          <w:tcPr>
            <w:tcW w:w="556" w:type="dxa"/>
            <w:tcBorders>
              <w:top w:val="single" w:sz="18" w:space="0" w:color="AE78D6"/>
              <w:left w:val="single" w:sz="18" w:space="0" w:color="AE78D6"/>
              <w:bottom w:val="single" w:sz="18" w:space="0" w:color="AE78D6"/>
            </w:tcBorders>
          </w:tcPr>
          <w:p w14:paraId="677478CB" w14:textId="77777777" w:rsidR="006918A3" w:rsidRPr="00070AEC" w:rsidRDefault="006918A3" w:rsidP="00FA50D5">
            <w:pPr>
              <w:spacing w:before="20"/>
            </w:pPr>
            <w:r w:rsidRPr="00396178">
              <w:rPr>
                <w:noProof/>
                <w:lang w:eastAsia="en-AU"/>
              </w:rPr>
              <mc:AlternateContent>
                <mc:Choice Requires="wps">
                  <w:drawing>
                    <wp:inline distT="0" distB="0" distL="0" distR="0" wp14:anchorId="2AA2A7F8" wp14:editId="3D12ABB6">
                      <wp:extent cx="182880" cy="182880"/>
                      <wp:effectExtent l="0" t="0" r="26670" b="26670"/>
                      <wp:docPr id="447" name="Rectangle 44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FD4EEC" id="Rectangle 44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A4B0478" w14:textId="59706DA3" w:rsidR="006918A3" w:rsidRPr="00F02D92" w:rsidRDefault="00EA6ACB"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Children’s</w:t>
            </w:r>
            <w:r w:rsidR="004E44A5">
              <w:rPr>
                <w:rFonts w:ascii="Calibri" w:eastAsia="Franklin Gothic Book" w:hAnsi="Calibri" w:cs="Calibri"/>
                <w:bCs/>
                <w:color w:val="auto"/>
                <w:sz w:val="24"/>
                <w:szCs w:val="28"/>
              </w:rPr>
              <w:t xml:space="preserve"> learning journals</w:t>
            </w:r>
            <w:r>
              <w:rPr>
                <w:rFonts w:ascii="Calibri" w:eastAsia="Franklin Gothic Book" w:hAnsi="Calibri" w:cs="Calibri"/>
                <w:bCs/>
                <w:color w:val="auto"/>
                <w:sz w:val="24"/>
                <w:szCs w:val="28"/>
              </w:rPr>
              <w:t xml:space="preserve"> demonstrate the next steps in their learning journey </w:t>
            </w:r>
          </w:p>
        </w:tc>
        <w:tc>
          <w:tcPr>
            <w:tcW w:w="493" w:type="dxa"/>
            <w:tcBorders>
              <w:top w:val="single" w:sz="18" w:space="0" w:color="AE78D6"/>
              <w:bottom w:val="single" w:sz="18" w:space="0" w:color="AE78D6"/>
              <w:right w:val="single" w:sz="18" w:space="0" w:color="AE78D6"/>
            </w:tcBorders>
          </w:tcPr>
          <w:p w14:paraId="2AF7720C" w14:textId="77777777" w:rsidR="006918A3" w:rsidRPr="00070AEC" w:rsidRDefault="006918A3" w:rsidP="00FA50D5"/>
        </w:tc>
        <w:tc>
          <w:tcPr>
            <w:tcW w:w="525" w:type="dxa"/>
            <w:tcBorders>
              <w:top w:val="single" w:sz="18" w:space="0" w:color="AE78D6"/>
              <w:left w:val="single" w:sz="18" w:space="0" w:color="AE78D6"/>
              <w:bottom w:val="single" w:sz="18" w:space="0" w:color="AE78D6"/>
            </w:tcBorders>
          </w:tcPr>
          <w:p w14:paraId="71DEF2F9" w14:textId="77777777" w:rsidR="006918A3" w:rsidRPr="002C6A9A" w:rsidRDefault="006918A3" w:rsidP="00FA50D5">
            <w:pPr>
              <w:spacing w:before="20"/>
            </w:pPr>
            <w:r w:rsidRPr="009E1C06">
              <w:rPr>
                <w:noProof/>
                <w:lang w:eastAsia="en-AU"/>
              </w:rPr>
              <mc:AlternateContent>
                <mc:Choice Requires="wps">
                  <w:drawing>
                    <wp:inline distT="0" distB="0" distL="0" distR="0" wp14:anchorId="10523E0F" wp14:editId="3E23903A">
                      <wp:extent cx="182880" cy="182880"/>
                      <wp:effectExtent l="0" t="0" r="26670" b="26670"/>
                      <wp:docPr id="448" name="Rectangle 44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83B57B" id="Rectangle 44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11C38A4" w14:textId="31894C24" w:rsidR="006918A3" w:rsidRDefault="00B144A8"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Children have regular opportunities to reflect upon their own achievements and learning </w:t>
            </w:r>
          </w:p>
          <w:p w14:paraId="02B59A90" w14:textId="77777777" w:rsidR="006918A3" w:rsidRPr="00DF3F08" w:rsidRDefault="006918A3" w:rsidP="00FA50D5">
            <w:pPr>
              <w:rPr>
                <w:rFonts w:ascii="Calibri" w:hAnsi="Calibri" w:cs="Calibri"/>
                <w:color w:val="auto"/>
              </w:rPr>
            </w:pPr>
          </w:p>
        </w:tc>
      </w:tr>
      <w:tr w:rsidR="006918A3" w:rsidRPr="00070AEC" w14:paraId="749F774B" w14:textId="77777777" w:rsidTr="00FA50D5">
        <w:trPr>
          <w:trHeight w:val="288"/>
        </w:trPr>
        <w:tc>
          <w:tcPr>
            <w:tcW w:w="556" w:type="dxa"/>
            <w:tcBorders>
              <w:top w:val="single" w:sz="18" w:space="0" w:color="AE78D6"/>
              <w:left w:val="single" w:sz="18" w:space="0" w:color="AE78D6"/>
              <w:bottom w:val="single" w:sz="18" w:space="0" w:color="AE78D6"/>
            </w:tcBorders>
          </w:tcPr>
          <w:p w14:paraId="25CCF36E" w14:textId="77777777" w:rsidR="006918A3" w:rsidRPr="00070AEC" w:rsidRDefault="006918A3" w:rsidP="00FA50D5">
            <w:pPr>
              <w:spacing w:before="20"/>
              <w:rPr>
                <w:noProof/>
                <w:lang w:eastAsia="en-AU"/>
              </w:rPr>
            </w:pPr>
            <w:r w:rsidRPr="00396178">
              <w:rPr>
                <w:noProof/>
                <w:lang w:eastAsia="en-AU"/>
              </w:rPr>
              <mc:AlternateContent>
                <mc:Choice Requires="wps">
                  <w:drawing>
                    <wp:inline distT="0" distB="0" distL="0" distR="0" wp14:anchorId="7560E58C" wp14:editId="21531BF4">
                      <wp:extent cx="182880" cy="182880"/>
                      <wp:effectExtent l="0" t="0" r="26670" b="26670"/>
                      <wp:docPr id="449" name="Rectangle 44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6376C5" id="Rectangle 44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2A391B4" w14:textId="77777777" w:rsidR="006918A3" w:rsidRPr="000A2A71" w:rsidRDefault="006918A3"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Assessment is used to inform planning and interventions</w:t>
            </w:r>
          </w:p>
        </w:tc>
        <w:tc>
          <w:tcPr>
            <w:tcW w:w="493" w:type="dxa"/>
            <w:tcBorders>
              <w:top w:val="single" w:sz="18" w:space="0" w:color="AE78D6"/>
              <w:bottom w:val="single" w:sz="18" w:space="0" w:color="AE78D6"/>
              <w:right w:val="single" w:sz="18" w:space="0" w:color="AE78D6"/>
            </w:tcBorders>
          </w:tcPr>
          <w:p w14:paraId="18196D50" w14:textId="77777777" w:rsidR="006918A3" w:rsidRPr="00070AEC" w:rsidRDefault="006918A3" w:rsidP="00FA50D5"/>
        </w:tc>
        <w:tc>
          <w:tcPr>
            <w:tcW w:w="525" w:type="dxa"/>
            <w:tcBorders>
              <w:top w:val="single" w:sz="18" w:space="0" w:color="AE78D6"/>
              <w:left w:val="single" w:sz="18" w:space="0" w:color="AE78D6"/>
              <w:bottom w:val="single" w:sz="18" w:space="0" w:color="AE78D6"/>
            </w:tcBorders>
          </w:tcPr>
          <w:p w14:paraId="228359CD" w14:textId="77777777" w:rsidR="006918A3" w:rsidRPr="002C6A9A" w:rsidRDefault="006918A3" w:rsidP="00FA50D5">
            <w:pPr>
              <w:spacing w:before="20"/>
              <w:rPr>
                <w:noProof/>
                <w:lang w:eastAsia="en-AU"/>
              </w:rPr>
            </w:pPr>
            <w:r w:rsidRPr="009E1C06">
              <w:rPr>
                <w:noProof/>
                <w:lang w:eastAsia="en-AU"/>
              </w:rPr>
              <mc:AlternateContent>
                <mc:Choice Requires="wps">
                  <w:drawing>
                    <wp:inline distT="0" distB="0" distL="0" distR="0" wp14:anchorId="0C642F4B" wp14:editId="7A7706F1">
                      <wp:extent cx="182880" cy="182880"/>
                      <wp:effectExtent l="0" t="0" r="26670" b="26670"/>
                      <wp:docPr id="450" name="Rectangle 45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26740E" id="Rectangle 45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418C8BE" w14:textId="77777777" w:rsidR="006918A3" w:rsidRDefault="006918A3"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Regular reviews from next steps</w:t>
            </w:r>
          </w:p>
          <w:p w14:paraId="65D9EE7F" w14:textId="77777777" w:rsidR="006918A3" w:rsidRPr="000A2A71" w:rsidRDefault="006918A3" w:rsidP="00FA50D5">
            <w:pPr>
              <w:rPr>
                <w:rFonts w:ascii="Calibri" w:eastAsia="Franklin Gothic Book" w:hAnsi="Calibri" w:cs="Calibri"/>
                <w:bCs/>
                <w:color w:val="auto"/>
                <w:sz w:val="24"/>
                <w:szCs w:val="28"/>
              </w:rPr>
            </w:pPr>
          </w:p>
        </w:tc>
      </w:tr>
      <w:tr w:rsidR="006918A3" w:rsidRPr="00070AEC" w14:paraId="2DC0E4C6" w14:textId="77777777" w:rsidTr="00FA50D5">
        <w:trPr>
          <w:trHeight w:val="288"/>
        </w:trPr>
        <w:tc>
          <w:tcPr>
            <w:tcW w:w="556" w:type="dxa"/>
            <w:tcBorders>
              <w:top w:val="single" w:sz="18" w:space="0" w:color="AE78D6"/>
              <w:left w:val="single" w:sz="18" w:space="0" w:color="AE78D6"/>
              <w:bottom w:val="single" w:sz="18" w:space="0" w:color="AE78D6"/>
            </w:tcBorders>
          </w:tcPr>
          <w:p w14:paraId="24B06D70" w14:textId="77777777" w:rsidR="006918A3" w:rsidRPr="00070AEC" w:rsidRDefault="006918A3" w:rsidP="00FA50D5">
            <w:pPr>
              <w:spacing w:before="20"/>
              <w:rPr>
                <w:noProof/>
                <w:lang w:eastAsia="en-AU"/>
              </w:rPr>
            </w:pPr>
            <w:r w:rsidRPr="00396178">
              <w:rPr>
                <w:noProof/>
                <w:lang w:eastAsia="en-AU"/>
              </w:rPr>
              <mc:AlternateContent>
                <mc:Choice Requires="wps">
                  <w:drawing>
                    <wp:inline distT="0" distB="0" distL="0" distR="0" wp14:anchorId="43523C51" wp14:editId="44E0D780">
                      <wp:extent cx="182880" cy="182880"/>
                      <wp:effectExtent l="0" t="0" r="26670" b="26670"/>
                      <wp:docPr id="451" name="Rectangle 45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ADE041" id="Rectangle 45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1F631876" w14:textId="77777777" w:rsidR="006918A3" w:rsidRPr="000A2A71" w:rsidRDefault="006918A3"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Appropriate tools which capture the ‘voice of the child’ are used to ensure that effective support is put into </w:t>
            </w:r>
            <w:proofErr w:type="gramStart"/>
            <w:r>
              <w:rPr>
                <w:rFonts w:ascii="Calibri" w:eastAsia="Franklin Gothic Book" w:hAnsi="Calibri" w:cs="Calibri"/>
                <w:bCs/>
                <w:color w:val="auto"/>
                <w:sz w:val="24"/>
                <w:szCs w:val="28"/>
              </w:rPr>
              <w:t>place</w:t>
            </w:r>
            <w:proofErr w:type="gramEnd"/>
            <w:r>
              <w:rPr>
                <w:rFonts w:ascii="Calibri" w:eastAsia="Franklin Gothic Book" w:hAnsi="Calibri" w:cs="Calibri"/>
                <w:bCs/>
                <w:color w:val="auto"/>
                <w:sz w:val="24"/>
                <w:szCs w:val="28"/>
              </w:rPr>
              <w:t xml:space="preserve"> for example, one-page profiles</w:t>
            </w:r>
          </w:p>
        </w:tc>
        <w:tc>
          <w:tcPr>
            <w:tcW w:w="493" w:type="dxa"/>
            <w:tcBorders>
              <w:top w:val="single" w:sz="18" w:space="0" w:color="AE78D6"/>
              <w:bottom w:val="single" w:sz="18" w:space="0" w:color="AE78D6"/>
              <w:right w:val="single" w:sz="18" w:space="0" w:color="AE78D6"/>
            </w:tcBorders>
          </w:tcPr>
          <w:p w14:paraId="37AE383D" w14:textId="77777777" w:rsidR="006918A3" w:rsidRPr="00070AEC" w:rsidRDefault="006918A3" w:rsidP="00FA50D5"/>
        </w:tc>
        <w:tc>
          <w:tcPr>
            <w:tcW w:w="525" w:type="dxa"/>
            <w:tcBorders>
              <w:top w:val="single" w:sz="18" w:space="0" w:color="AE78D6"/>
              <w:left w:val="single" w:sz="18" w:space="0" w:color="AE78D6"/>
              <w:bottom w:val="single" w:sz="18" w:space="0" w:color="AE78D6"/>
            </w:tcBorders>
          </w:tcPr>
          <w:p w14:paraId="31B0600A" w14:textId="77777777" w:rsidR="006918A3" w:rsidRPr="002C6A9A" w:rsidRDefault="006918A3" w:rsidP="00FA50D5">
            <w:pPr>
              <w:spacing w:before="20"/>
              <w:rPr>
                <w:noProof/>
                <w:lang w:eastAsia="en-AU"/>
              </w:rPr>
            </w:pPr>
            <w:r w:rsidRPr="009E1C06">
              <w:rPr>
                <w:noProof/>
                <w:lang w:eastAsia="en-AU"/>
              </w:rPr>
              <mc:AlternateContent>
                <mc:Choice Requires="wps">
                  <w:drawing>
                    <wp:inline distT="0" distB="0" distL="0" distR="0" wp14:anchorId="00B82ECF" wp14:editId="34E85E7E">
                      <wp:extent cx="182880" cy="182880"/>
                      <wp:effectExtent l="0" t="0" r="26670" b="26670"/>
                      <wp:docPr id="452" name="Rectangle 45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1D109E" id="Rectangle 45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56613E57" w14:textId="77777777" w:rsidR="006918A3" w:rsidRDefault="006918A3"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Children are helped to recognize and value their achievements and if appropriate understand their own barriers to learning and encouraged to use support strategies to overcome these. </w:t>
            </w:r>
          </w:p>
          <w:p w14:paraId="6BA18038" w14:textId="77777777" w:rsidR="006918A3" w:rsidRPr="000A2A71" w:rsidRDefault="006918A3" w:rsidP="00FA50D5">
            <w:pPr>
              <w:rPr>
                <w:rFonts w:ascii="Calibri" w:eastAsia="Franklin Gothic Book" w:hAnsi="Calibri" w:cs="Calibri"/>
                <w:bCs/>
                <w:color w:val="auto"/>
                <w:sz w:val="24"/>
                <w:szCs w:val="28"/>
              </w:rPr>
            </w:pPr>
          </w:p>
        </w:tc>
      </w:tr>
    </w:tbl>
    <w:p w14:paraId="5EF355F8" w14:textId="77777777" w:rsidR="006918A3" w:rsidRDefault="006918A3" w:rsidP="00322278">
      <w:pPr>
        <w:jc w:val="center"/>
      </w:pPr>
    </w:p>
    <w:p w14:paraId="1B359791" w14:textId="0078515C" w:rsidR="000A2A71" w:rsidRDefault="000A2A71" w:rsidP="000A2A71">
      <w:pPr>
        <w:tabs>
          <w:tab w:val="left" w:pos="1827"/>
        </w:tabs>
      </w:pPr>
      <w:r>
        <w:tab/>
      </w:r>
    </w:p>
    <w:p w14:paraId="22D5F3DD" w14:textId="04F93D08" w:rsidR="00D1708F" w:rsidRDefault="00D1708F" w:rsidP="000A2A71">
      <w:pPr>
        <w:tabs>
          <w:tab w:val="left" w:pos="1827"/>
        </w:tabs>
      </w:pPr>
    </w:p>
    <w:p w14:paraId="68A70F6B" w14:textId="6C076435" w:rsidR="00D1708F" w:rsidRDefault="00D1708F" w:rsidP="000A2A71">
      <w:pPr>
        <w:tabs>
          <w:tab w:val="left" w:pos="1827"/>
        </w:tabs>
      </w:pPr>
    </w:p>
    <w:p w14:paraId="729C2FCD" w14:textId="6CE2B0B3" w:rsidR="00D1708F" w:rsidRDefault="00D1708F" w:rsidP="000A2A71">
      <w:pPr>
        <w:tabs>
          <w:tab w:val="left" w:pos="1827"/>
        </w:tabs>
      </w:pPr>
    </w:p>
    <w:p w14:paraId="4FA1AC27" w14:textId="08562804" w:rsidR="00D1708F" w:rsidRDefault="00D1708F" w:rsidP="000A2A71">
      <w:pPr>
        <w:tabs>
          <w:tab w:val="left" w:pos="1827"/>
        </w:tabs>
      </w:pPr>
    </w:p>
    <w:p w14:paraId="6C49DEBE" w14:textId="68F30F30" w:rsidR="00D1708F" w:rsidRDefault="00D1708F" w:rsidP="000A2A71">
      <w:pPr>
        <w:tabs>
          <w:tab w:val="left" w:pos="1827"/>
        </w:tabs>
      </w:pPr>
    </w:p>
    <w:p w14:paraId="4F9AA17E" w14:textId="7A323EAE" w:rsidR="00D1708F" w:rsidRDefault="00D1708F" w:rsidP="000A2A71">
      <w:pPr>
        <w:tabs>
          <w:tab w:val="left" w:pos="1827"/>
        </w:tabs>
      </w:pPr>
    </w:p>
    <w:p w14:paraId="749B863B" w14:textId="0D796A5E" w:rsidR="00D1708F" w:rsidRDefault="00D1708F" w:rsidP="000A2A71">
      <w:pPr>
        <w:tabs>
          <w:tab w:val="left" w:pos="1827"/>
        </w:tabs>
      </w:pPr>
    </w:p>
    <w:p w14:paraId="05F23F0A" w14:textId="39692086" w:rsidR="00D1708F" w:rsidRDefault="00D1708F" w:rsidP="000A2A71">
      <w:pPr>
        <w:tabs>
          <w:tab w:val="left" w:pos="1827"/>
        </w:tabs>
      </w:pPr>
    </w:p>
    <w:p w14:paraId="11118FDF" w14:textId="69C913A8" w:rsidR="00D1708F" w:rsidRDefault="00D1708F" w:rsidP="000A2A71">
      <w:pPr>
        <w:tabs>
          <w:tab w:val="left" w:pos="1827"/>
        </w:tabs>
      </w:pPr>
    </w:p>
    <w:p w14:paraId="62041654" w14:textId="51D98FD9" w:rsidR="00D1708F" w:rsidRDefault="00D1708F" w:rsidP="000A2A71">
      <w:pPr>
        <w:tabs>
          <w:tab w:val="left" w:pos="1827"/>
        </w:tabs>
      </w:pPr>
    </w:p>
    <w:p w14:paraId="227050ED" w14:textId="49DD4673" w:rsidR="00D1708F" w:rsidRDefault="00D1708F" w:rsidP="000A2A71">
      <w:pPr>
        <w:tabs>
          <w:tab w:val="left" w:pos="1827"/>
        </w:tabs>
      </w:pPr>
    </w:p>
    <w:p w14:paraId="48E48604" w14:textId="01F611F0" w:rsidR="00D1708F" w:rsidRDefault="00D1708F" w:rsidP="000A2A71">
      <w:pPr>
        <w:tabs>
          <w:tab w:val="left" w:pos="1827"/>
        </w:tabs>
      </w:pPr>
    </w:p>
    <w:p w14:paraId="581AC66E" w14:textId="163B442E" w:rsidR="00D1708F" w:rsidRDefault="00D1708F" w:rsidP="000A2A71">
      <w:pPr>
        <w:tabs>
          <w:tab w:val="left" w:pos="1827"/>
        </w:tabs>
      </w:pPr>
    </w:p>
    <w:p w14:paraId="7AB3577F" w14:textId="4D30AB95" w:rsidR="00D1708F" w:rsidRDefault="00D1708F" w:rsidP="000A2A71">
      <w:pPr>
        <w:tabs>
          <w:tab w:val="left" w:pos="1827"/>
        </w:tabs>
      </w:pPr>
    </w:p>
    <w:p w14:paraId="5F334420" w14:textId="4CC96707" w:rsidR="00D1708F" w:rsidRDefault="00D1708F" w:rsidP="000A2A71">
      <w:pPr>
        <w:tabs>
          <w:tab w:val="left" w:pos="1827"/>
        </w:tabs>
      </w:pPr>
    </w:p>
    <w:p w14:paraId="6582447E" w14:textId="518A8484" w:rsidR="00D1708F" w:rsidRDefault="00D1708F" w:rsidP="000A2A71">
      <w:pPr>
        <w:tabs>
          <w:tab w:val="left" w:pos="1827"/>
        </w:tabs>
      </w:pPr>
    </w:p>
    <w:p w14:paraId="4A0AA7A0" w14:textId="15CD7FA4" w:rsidR="00D1708F" w:rsidRDefault="00D1708F"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D1708F" w:rsidRPr="00070AEC" w14:paraId="466F2B8F" w14:textId="77777777" w:rsidTr="00FA50D5">
        <w:trPr>
          <w:trHeight w:val="605"/>
        </w:trPr>
        <w:tc>
          <w:tcPr>
            <w:tcW w:w="10800" w:type="dxa"/>
            <w:gridSpan w:val="5"/>
          </w:tcPr>
          <w:p w14:paraId="621ADFC1" w14:textId="77777777" w:rsidR="00D1708F" w:rsidRDefault="00D1708F" w:rsidP="00FA50D5">
            <w:pPr>
              <w:pStyle w:val="Heading1"/>
              <w:rPr>
                <w:color w:val="7030A0"/>
              </w:rPr>
            </w:pPr>
            <w:r>
              <w:rPr>
                <w:noProof/>
              </w:rPr>
              <w:lastRenderedPageBreak/>
              <mc:AlternateContent>
                <mc:Choice Requires="wps">
                  <w:drawing>
                    <wp:anchor distT="0" distB="0" distL="114300" distR="114300" simplePos="0" relativeHeight="251658251" behindDoc="0" locked="0" layoutInCell="1" allowOverlap="1" wp14:anchorId="3C34F04C" wp14:editId="311778D7">
                      <wp:simplePos x="0" y="0"/>
                      <wp:positionH relativeFrom="page">
                        <wp:posOffset>-472885</wp:posOffset>
                      </wp:positionH>
                      <wp:positionV relativeFrom="paragraph">
                        <wp:posOffset>108244</wp:posOffset>
                      </wp:positionV>
                      <wp:extent cx="7806519" cy="16491"/>
                      <wp:effectExtent l="19050" t="38100" r="42545" b="41275"/>
                      <wp:wrapNone/>
                      <wp:docPr id="453" name="Straight Connector 453"/>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1B8287"/>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5B73A" id="Straight Connector 453" o:spid="_x0000_s1026"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" strokecolor="#1b8287" strokeweight="6pt">
                      <v:stroke joinstyle="miter"/>
                      <w10:wrap anchorx="page"/>
                    </v:line>
                  </w:pict>
                </mc:Fallback>
              </mc:AlternateContent>
            </w:r>
          </w:p>
          <w:p w14:paraId="3C06E4FA" w14:textId="5ECC4222" w:rsidR="00D1708F" w:rsidRPr="000A638C" w:rsidRDefault="003662F7" w:rsidP="00FA50D5">
            <w:pPr>
              <w:pStyle w:val="Heading1"/>
              <w:rPr>
                <w:color w:val="7030A0"/>
              </w:rPr>
            </w:pPr>
            <w:r>
              <w:rPr>
                <w:color w:val="7030A0"/>
              </w:rPr>
              <w:t>partnership and co-production with children and parent carers</w:t>
            </w:r>
          </w:p>
          <w:p w14:paraId="6F8B19F1" w14:textId="77777777" w:rsidR="00D1708F" w:rsidRPr="00184C48" w:rsidRDefault="00D1708F" w:rsidP="00FA50D5">
            <w:pPr>
              <w:jc w:val="center"/>
              <w:rPr>
                <w:rFonts w:ascii="Calibri" w:hAnsi="Calibri" w:cs="Calibri"/>
              </w:rPr>
            </w:pPr>
          </w:p>
        </w:tc>
      </w:tr>
      <w:tr w:rsidR="00D1708F" w:rsidRPr="002C6A9A" w14:paraId="04360DC8" w14:textId="77777777" w:rsidTr="00FA50D5">
        <w:trPr>
          <w:trHeight w:val="20"/>
        </w:trPr>
        <w:tc>
          <w:tcPr>
            <w:tcW w:w="10800" w:type="dxa"/>
            <w:gridSpan w:val="5"/>
            <w:tcBorders>
              <w:bottom w:val="single" w:sz="18" w:space="0" w:color="AE78D6"/>
              <w:right w:val="single" w:sz="4" w:space="0" w:color="7030A0"/>
            </w:tcBorders>
          </w:tcPr>
          <w:p w14:paraId="31E6F447" w14:textId="77777777" w:rsidR="00D1708F" w:rsidRPr="002C6A9A" w:rsidRDefault="00D1708F" w:rsidP="00FA50D5">
            <w:pPr>
              <w:rPr>
                <w:sz w:val="6"/>
                <w:szCs w:val="8"/>
              </w:rPr>
            </w:pPr>
          </w:p>
        </w:tc>
      </w:tr>
      <w:tr w:rsidR="00D1708F" w:rsidRPr="000A638C" w14:paraId="1C096E09"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28BB57CC" w14:textId="77777777" w:rsidR="00D1708F" w:rsidRPr="00D25A83" w:rsidRDefault="00D1708F"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26670316" w14:textId="77777777" w:rsidR="00EF0F0C" w:rsidRDefault="003662F7" w:rsidP="00FA50D5">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The setting works in co-production with children </w:t>
            </w:r>
            <w:r w:rsidR="00EF0F0C">
              <w:rPr>
                <w:rFonts w:ascii="Calibri" w:hAnsi="Calibri" w:cs="Calibri"/>
                <w:b w:val="0"/>
                <w:bCs/>
                <w:caps w:val="0"/>
                <w:color w:val="auto"/>
                <w:sz w:val="28"/>
                <w:szCs w:val="32"/>
              </w:rPr>
              <w:t>and their parent carers in decision making</w:t>
            </w:r>
            <w:r w:rsidR="00D1708F">
              <w:rPr>
                <w:rFonts w:ascii="Calibri" w:hAnsi="Calibri" w:cs="Calibri"/>
                <w:b w:val="0"/>
                <w:bCs/>
                <w:caps w:val="0"/>
                <w:color w:val="auto"/>
                <w:sz w:val="28"/>
                <w:szCs w:val="32"/>
              </w:rPr>
              <w:t>.</w:t>
            </w:r>
            <w:r w:rsidR="00EF0F0C">
              <w:rPr>
                <w:rFonts w:ascii="Calibri" w:hAnsi="Calibri" w:cs="Calibri"/>
                <w:b w:val="0"/>
                <w:bCs/>
                <w:caps w:val="0"/>
                <w:color w:val="auto"/>
                <w:sz w:val="28"/>
                <w:szCs w:val="32"/>
              </w:rPr>
              <w:t xml:space="preserve"> </w:t>
            </w:r>
          </w:p>
          <w:p w14:paraId="3623F20B" w14:textId="1EDCDED9" w:rsidR="00EF0F0C" w:rsidRPr="00EF0F0C" w:rsidRDefault="00EF0F0C" w:rsidP="004643F5">
            <w:pPr>
              <w:pStyle w:val="Heading3"/>
            </w:pPr>
            <w:proofErr w:type="gramStart"/>
            <w:r>
              <w:rPr>
                <w:rFonts w:ascii="Calibri" w:hAnsi="Calibri" w:cs="Calibri"/>
                <w:b w:val="0"/>
                <w:bCs/>
                <w:caps w:val="0"/>
                <w:color w:val="auto"/>
                <w:sz w:val="28"/>
                <w:szCs w:val="32"/>
              </w:rPr>
              <w:t>Expectation</w:t>
            </w:r>
            <w:proofErr w:type="gramEnd"/>
            <w:r>
              <w:rPr>
                <w:rFonts w:ascii="Calibri" w:hAnsi="Calibri" w:cs="Calibri"/>
                <w:b w:val="0"/>
                <w:bCs/>
                <w:caps w:val="0"/>
                <w:color w:val="auto"/>
                <w:sz w:val="28"/>
                <w:szCs w:val="32"/>
              </w:rPr>
              <w:t xml:space="preserve"> from both </w:t>
            </w:r>
            <w:r w:rsidR="00F90668">
              <w:rPr>
                <w:rFonts w:ascii="Calibri" w:hAnsi="Calibri" w:cs="Calibri"/>
                <w:b w:val="0"/>
                <w:bCs/>
                <w:caps w:val="0"/>
                <w:color w:val="auto"/>
                <w:sz w:val="28"/>
                <w:szCs w:val="32"/>
              </w:rPr>
              <w:t>setting</w:t>
            </w:r>
            <w:r>
              <w:rPr>
                <w:rFonts w:ascii="Calibri" w:hAnsi="Calibri" w:cs="Calibri"/>
                <w:b w:val="0"/>
                <w:bCs/>
                <w:caps w:val="0"/>
                <w:color w:val="auto"/>
                <w:sz w:val="28"/>
                <w:szCs w:val="32"/>
              </w:rPr>
              <w:t xml:space="preserve"> and parent carers are realistic and support the child</w:t>
            </w:r>
            <w:r w:rsidR="004643F5">
              <w:rPr>
                <w:rFonts w:ascii="Calibri" w:hAnsi="Calibri" w:cs="Calibri"/>
                <w:b w:val="0"/>
                <w:bCs/>
                <w:caps w:val="0"/>
                <w:color w:val="auto"/>
                <w:sz w:val="28"/>
                <w:szCs w:val="32"/>
              </w:rPr>
              <w:t xml:space="preserve">’s learning, development </w:t>
            </w:r>
            <w:r w:rsidR="000578BD">
              <w:rPr>
                <w:rFonts w:ascii="Calibri" w:hAnsi="Calibri" w:cs="Calibri"/>
                <w:b w:val="0"/>
                <w:bCs/>
                <w:caps w:val="0"/>
                <w:color w:val="auto"/>
                <w:sz w:val="28"/>
                <w:szCs w:val="32"/>
              </w:rPr>
              <w:t>and</w:t>
            </w:r>
            <w:r w:rsidR="004643F5">
              <w:rPr>
                <w:rFonts w:ascii="Calibri" w:hAnsi="Calibri" w:cs="Calibri"/>
                <w:b w:val="0"/>
                <w:bCs/>
                <w:caps w:val="0"/>
                <w:color w:val="auto"/>
                <w:sz w:val="28"/>
                <w:szCs w:val="32"/>
              </w:rPr>
              <w:t xml:space="preserve"> outcomes.</w:t>
            </w:r>
          </w:p>
        </w:tc>
      </w:tr>
      <w:tr w:rsidR="00D1708F" w:rsidRPr="002C6A9A" w14:paraId="106CCDC7"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30CF012C" w14:textId="77777777" w:rsidR="00D1708F" w:rsidRPr="007F590B" w:rsidRDefault="00D1708F" w:rsidP="00FA50D5">
            <w:pPr>
              <w:jc w:val="center"/>
              <w:rPr>
                <w:b/>
                <w:bCs/>
                <w:sz w:val="8"/>
                <w:szCs w:val="10"/>
              </w:rPr>
            </w:pPr>
            <w:r>
              <w:rPr>
                <w:rFonts w:ascii="Calibri" w:hAnsi="Calibri" w:cs="Calibri"/>
                <w:b/>
                <w:bCs/>
                <w:color w:val="7030A0"/>
                <w:sz w:val="28"/>
                <w:szCs w:val="32"/>
              </w:rPr>
              <w:t>Examples of good practice</w:t>
            </w:r>
          </w:p>
        </w:tc>
      </w:tr>
      <w:tr w:rsidR="00D1708F" w:rsidRPr="00070AEC" w14:paraId="6787FC9E" w14:textId="77777777" w:rsidTr="00FA50D5">
        <w:trPr>
          <w:trHeight w:val="432"/>
        </w:trPr>
        <w:tc>
          <w:tcPr>
            <w:tcW w:w="556" w:type="dxa"/>
            <w:tcBorders>
              <w:top w:val="single" w:sz="18" w:space="0" w:color="AE78D6"/>
              <w:left w:val="single" w:sz="18" w:space="0" w:color="AE78D6"/>
              <w:bottom w:val="single" w:sz="18" w:space="0" w:color="AE78D6"/>
            </w:tcBorders>
          </w:tcPr>
          <w:p w14:paraId="391F0823" w14:textId="77777777" w:rsidR="00D1708F" w:rsidRPr="00070AEC" w:rsidRDefault="00D1708F" w:rsidP="00FA50D5">
            <w:pPr>
              <w:spacing w:before="20"/>
            </w:pPr>
            <w:r w:rsidRPr="00396178">
              <w:rPr>
                <w:noProof/>
                <w:lang w:eastAsia="en-AU"/>
              </w:rPr>
              <mc:AlternateContent>
                <mc:Choice Requires="wps">
                  <w:drawing>
                    <wp:inline distT="0" distB="0" distL="0" distR="0" wp14:anchorId="73706C57" wp14:editId="3AF93134">
                      <wp:extent cx="182880" cy="182880"/>
                      <wp:effectExtent l="0" t="0" r="26670" b="26670"/>
                      <wp:docPr id="454" name="Rectangle 45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BCE218" id="Rectangle 45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687ED12" w14:textId="1346EF02" w:rsidR="00D1708F" w:rsidRPr="00BB4DD5" w:rsidRDefault="0021361B" w:rsidP="00FA50D5">
            <w:pPr>
              <w:rPr>
                <w:rFonts w:ascii="Calibri" w:hAnsi="Calibri" w:cs="Calibri"/>
                <w:bCs/>
                <w:color w:val="auto"/>
                <w:sz w:val="24"/>
                <w:szCs w:val="28"/>
              </w:rPr>
            </w:pPr>
            <w:r>
              <w:rPr>
                <w:rFonts w:ascii="Calibri" w:eastAsia="Franklin Gothic Book" w:hAnsi="Calibri" w:cs="Calibri"/>
                <w:bCs/>
                <w:color w:val="auto"/>
                <w:sz w:val="24"/>
                <w:szCs w:val="28"/>
              </w:rPr>
              <w:t>Parent</w:t>
            </w:r>
            <w:r w:rsidR="006E3374">
              <w:rPr>
                <w:rFonts w:ascii="Calibri" w:eastAsia="Franklin Gothic Book" w:hAnsi="Calibri" w:cs="Calibri"/>
                <w:bCs/>
                <w:color w:val="auto"/>
                <w:sz w:val="24"/>
                <w:szCs w:val="28"/>
              </w:rPr>
              <w:t xml:space="preserve"> carers are signposted to Croydon’s Local Offer and other relevant documents so they can access and work in an informed way with the setting.</w:t>
            </w:r>
          </w:p>
        </w:tc>
        <w:tc>
          <w:tcPr>
            <w:tcW w:w="493" w:type="dxa"/>
            <w:tcBorders>
              <w:top w:val="single" w:sz="18" w:space="0" w:color="AE78D6"/>
              <w:bottom w:val="single" w:sz="18" w:space="0" w:color="AE78D6"/>
              <w:right w:val="single" w:sz="18" w:space="0" w:color="AE78D6"/>
            </w:tcBorders>
          </w:tcPr>
          <w:p w14:paraId="579EBAE2" w14:textId="77777777" w:rsidR="00D1708F" w:rsidRPr="00070AEC" w:rsidRDefault="00D1708F" w:rsidP="00FA50D5"/>
        </w:tc>
        <w:tc>
          <w:tcPr>
            <w:tcW w:w="525" w:type="dxa"/>
            <w:tcBorders>
              <w:top w:val="single" w:sz="18" w:space="0" w:color="AE78D6"/>
              <w:left w:val="single" w:sz="18" w:space="0" w:color="AE78D6"/>
              <w:bottom w:val="single" w:sz="18" w:space="0" w:color="AE78D6"/>
            </w:tcBorders>
          </w:tcPr>
          <w:p w14:paraId="7F7446F1" w14:textId="77777777" w:rsidR="00D1708F" w:rsidRPr="002C6A9A" w:rsidRDefault="00D1708F" w:rsidP="00FA50D5">
            <w:pPr>
              <w:spacing w:before="20"/>
            </w:pPr>
            <w:r w:rsidRPr="009E1C06">
              <w:rPr>
                <w:noProof/>
                <w:lang w:eastAsia="en-AU"/>
              </w:rPr>
              <mc:AlternateContent>
                <mc:Choice Requires="wps">
                  <w:drawing>
                    <wp:inline distT="0" distB="0" distL="0" distR="0" wp14:anchorId="04E16B71" wp14:editId="56E36F78">
                      <wp:extent cx="182880" cy="182880"/>
                      <wp:effectExtent l="0" t="0" r="26670" b="26670"/>
                      <wp:docPr id="455" name="Rectangle 45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22C0CC" id="Rectangle 45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AD27966" w14:textId="51144561" w:rsidR="00D1708F" w:rsidRPr="00CE625D" w:rsidRDefault="006E3374" w:rsidP="00FA50D5">
            <w:pPr>
              <w:rPr>
                <w:rFonts w:ascii="Calibri" w:hAnsi="Calibri" w:cs="Calibri"/>
                <w:bCs/>
                <w:color w:val="auto"/>
              </w:rPr>
            </w:pPr>
            <w:r>
              <w:rPr>
                <w:rFonts w:ascii="Calibri" w:eastAsia="Franklin Gothic Book" w:hAnsi="Calibri" w:cs="Calibri"/>
                <w:bCs/>
                <w:color w:val="auto"/>
                <w:sz w:val="24"/>
                <w:szCs w:val="28"/>
              </w:rPr>
              <w:t>Pa</w:t>
            </w:r>
            <w:r w:rsidR="00B55116">
              <w:rPr>
                <w:rFonts w:ascii="Calibri" w:eastAsia="Franklin Gothic Book" w:hAnsi="Calibri" w:cs="Calibri"/>
                <w:bCs/>
                <w:color w:val="auto"/>
                <w:sz w:val="24"/>
                <w:szCs w:val="28"/>
              </w:rPr>
              <w:t>rent carers are aware of the range of communication channels available for sharing information about their child</w:t>
            </w:r>
            <w:r w:rsidR="00C2416F">
              <w:rPr>
                <w:rFonts w:ascii="Calibri" w:eastAsia="Franklin Gothic Book" w:hAnsi="Calibri" w:cs="Calibri"/>
                <w:bCs/>
                <w:color w:val="auto"/>
                <w:sz w:val="24"/>
                <w:szCs w:val="28"/>
              </w:rPr>
              <w:t xml:space="preserve"> and are actively encouraged and supported to contribute.</w:t>
            </w:r>
          </w:p>
        </w:tc>
      </w:tr>
      <w:tr w:rsidR="00D1708F" w:rsidRPr="00070AEC" w14:paraId="2AF65813" w14:textId="77777777" w:rsidTr="00FA50D5">
        <w:trPr>
          <w:trHeight w:val="288"/>
        </w:trPr>
        <w:tc>
          <w:tcPr>
            <w:tcW w:w="556" w:type="dxa"/>
            <w:tcBorders>
              <w:top w:val="single" w:sz="18" w:space="0" w:color="AE78D6"/>
              <w:left w:val="single" w:sz="18" w:space="0" w:color="AE78D6"/>
              <w:bottom w:val="single" w:sz="18" w:space="0" w:color="AE78D6"/>
            </w:tcBorders>
          </w:tcPr>
          <w:p w14:paraId="66F32CF0" w14:textId="77777777" w:rsidR="00D1708F" w:rsidRPr="00070AEC" w:rsidRDefault="00D1708F" w:rsidP="00FA50D5">
            <w:pPr>
              <w:spacing w:before="20"/>
            </w:pPr>
            <w:r w:rsidRPr="00396178">
              <w:rPr>
                <w:noProof/>
                <w:lang w:eastAsia="en-AU"/>
              </w:rPr>
              <mc:AlternateContent>
                <mc:Choice Requires="wps">
                  <w:drawing>
                    <wp:inline distT="0" distB="0" distL="0" distR="0" wp14:anchorId="6E3828E1" wp14:editId="7B853B37">
                      <wp:extent cx="182880" cy="182880"/>
                      <wp:effectExtent l="0" t="0" r="26670" b="26670"/>
                      <wp:docPr id="456" name="Rectangle 45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05B827" id="Rectangle 45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1A0FD07A" w14:textId="77979D4F" w:rsidR="00D1708F" w:rsidRPr="00F02D92" w:rsidRDefault="00C2416F"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Par</w:t>
            </w:r>
            <w:r w:rsidR="006C61A0">
              <w:rPr>
                <w:rFonts w:ascii="Calibri" w:eastAsia="Franklin Gothic Book" w:hAnsi="Calibri" w:cs="Calibri"/>
                <w:bCs/>
                <w:color w:val="auto"/>
                <w:sz w:val="24"/>
                <w:szCs w:val="28"/>
              </w:rPr>
              <w:t>e</w:t>
            </w:r>
            <w:r>
              <w:rPr>
                <w:rFonts w:ascii="Calibri" w:eastAsia="Franklin Gothic Book" w:hAnsi="Calibri" w:cs="Calibri"/>
                <w:bCs/>
                <w:color w:val="auto"/>
                <w:sz w:val="24"/>
                <w:szCs w:val="28"/>
              </w:rPr>
              <w:t xml:space="preserve">nt carers are aware of their child’s individual needs and the support and </w:t>
            </w:r>
            <w:r w:rsidR="006C61A0">
              <w:rPr>
                <w:rFonts w:ascii="Calibri" w:eastAsia="Franklin Gothic Book" w:hAnsi="Calibri" w:cs="Calibri"/>
                <w:bCs/>
                <w:color w:val="auto"/>
                <w:sz w:val="24"/>
                <w:szCs w:val="28"/>
              </w:rPr>
              <w:t>individually</w:t>
            </w:r>
            <w:r>
              <w:rPr>
                <w:rFonts w:ascii="Calibri" w:eastAsia="Franklin Gothic Book" w:hAnsi="Calibri" w:cs="Calibri"/>
                <w:bCs/>
                <w:color w:val="auto"/>
                <w:sz w:val="24"/>
                <w:szCs w:val="28"/>
              </w:rPr>
              <w:t xml:space="preserve"> </w:t>
            </w:r>
            <w:r w:rsidR="00E00FBD">
              <w:rPr>
                <w:rFonts w:ascii="Calibri" w:eastAsia="Franklin Gothic Book" w:hAnsi="Calibri" w:cs="Calibri"/>
                <w:bCs/>
                <w:color w:val="auto"/>
                <w:sz w:val="24"/>
                <w:szCs w:val="28"/>
              </w:rPr>
              <w:t xml:space="preserve">tailored interventions that are in place. They </w:t>
            </w:r>
            <w:r w:rsidR="00720848">
              <w:rPr>
                <w:rFonts w:ascii="Calibri" w:eastAsia="Franklin Gothic Book" w:hAnsi="Calibri" w:cs="Calibri"/>
                <w:bCs/>
                <w:color w:val="auto"/>
                <w:sz w:val="24"/>
                <w:szCs w:val="28"/>
              </w:rPr>
              <w:t>engage in</w:t>
            </w:r>
            <w:r w:rsidR="00E00FBD">
              <w:rPr>
                <w:rFonts w:ascii="Calibri" w:eastAsia="Franklin Gothic Book" w:hAnsi="Calibri" w:cs="Calibri"/>
                <w:bCs/>
                <w:color w:val="auto"/>
                <w:sz w:val="24"/>
                <w:szCs w:val="28"/>
              </w:rPr>
              <w:t xml:space="preserve"> setting and reviewing </w:t>
            </w:r>
            <w:proofErr w:type="gramStart"/>
            <w:r w:rsidR="00E00FBD">
              <w:rPr>
                <w:rFonts w:ascii="Calibri" w:eastAsia="Franklin Gothic Book" w:hAnsi="Calibri" w:cs="Calibri"/>
                <w:bCs/>
                <w:color w:val="auto"/>
                <w:sz w:val="24"/>
                <w:szCs w:val="28"/>
              </w:rPr>
              <w:t>next</w:t>
            </w:r>
            <w:proofErr w:type="gramEnd"/>
            <w:r w:rsidR="00E00FBD">
              <w:rPr>
                <w:rFonts w:ascii="Calibri" w:eastAsia="Franklin Gothic Book" w:hAnsi="Calibri" w:cs="Calibri"/>
                <w:bCs/>
                <w:color w:val="auto"/>
                <w:sz w:val="24"/>
                <w:szCs w:val="28"/>
              </w:rPr>
              <w:t xml:space="preserve"> steps for their child. </w:t>
            </w:r>
            <w:r w:rsidR="006C61A0">
              <w:rPr>
                <w:rFonts w:ascii="Calibri" w:eastAsia="Franklin Gothic Book" w:hAnsi="Calibri" w:cs="Calibri"/>
                <w:bCs/>
                <w:color w:val="auto"/>
                <w:sz w:val="24"/>
                <w:szCs w:val="28"/>
              </w:rPr>
              <w:t>Parent carers expertise about their child is sought and used to inform appropriate support strategies</w:t>
            </w:r>
          </w:p>
        </w:tc>
        <w:tc>
          <w:tcPr>
            <w:tcW w:w="493" w:type="dxa"/>
            <w:tcBorders>
              <w:top w:val="single" w:sz="18" w:space="0" w:color="AE78D6"/>
              <w:bottom w:val="single" w:sz="18" w:space="0" w:color="AE78D6"/>
              <w:right w:val="single" w:sz="18" w:space="0" w:color="AE78D6"/>
            </w:tcBorders>
          </w:tcPr>
          <w:p w14:paraId="6BBD9143" w14:textId="77777777" w:rsidR="00D1708F" w:rsidRPr="00070AEC" w:rsidRDefault="00D1708F" w:rsidP="00FA50D5"/>
        </w:tc>
        <w:tc>
          <w:tcPr>
            <w:tcW w:w="525" w:type="dxa"/>
            <w:tcBorders>
              <w:top w:val="single" w:sz="18" w:space="0" w:color="AE78D6"/>
              <w:left w:val="single" w:sz="18" w:space="0" w:color="AE78D6"/>
              <w:bottom w:val="single" w:sz="18" w:space="0" w:color="AE78D6"/>
            </w:tcBorders>
          </w:tcPr>
          <w:p w14:paraId="627AB957" w14:textId="77777777" w:rsidR="00D1708F" w:rsidRPr="002C6A9A" w:rsidRDefault="00D1708F" w:rsidP="00FA50D5">
            <w:pPr>
              <w:spacing w:before="20"/>
            </w:pPr>
            <w:r w:rsidRPr="009E1C06">
              <w:rPr>
                <w:noProof/>
                <w:lang w:eastAsia="en-AU"/>
              </w:rPr>
              <mc:AlternateContent>
                <mc:Choice Requires="wps">
                  <w:drawing>
                    <wp:inline distT="0" distB="0" distL="0" distR="0" wp14:anchorId="413DBA5F" wp14:editId="78239F0E">
                      <wp:extent cx="182880" cy="182880"/>
                      <wp:effectExtent l="0" t="0" r="26670" b="26670"/>
                      <wp:docPr id="457" name="Rectangle 45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3E470D" id="Rectangle 45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9251E24" w14:textId="143FD22B" w:rsidR="00D1708F" w:rsidRDefault="00DC7326"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The setting sensitively discusses with parent carers how strategies can be reinforced at home. Equally the setting </w:t>
            </w:r>
            <w:r w:rsidR="00837DA7">
              <w:rPr>
                <w:rFonts w:ascii="Calibri" w:eastAsia="Franklin Gothic Book" w:hAnsi="Calibri" w:cs="Calibri"/>
                <w:bCs/>
                <w:color w:val="auto"/>
                <w:sz w:val="24"/>
                <w:szCs w:val="28"/>
              </w:rPr>
              <w:t xml:space="preserve">seeks, </w:t>
            </w:r>
            <w:r w:rsidR="00720848">
              <w:rPr>
                <w:rFonts w:ascii="Calibri" w:eastAsia="Franklin Gothic Book" w:hAnsi="Calibri" w:cs="Calibri"/>
                <w:bCs/>
                <w:color w:val="auto"/>
                <w:sz w:val="24"/>
                <w:szCs w:val="28"/>
              </w:rPr>
              <w:t>uses,</w:t>
            </w:r>
            <w:r w:rsidR="00837DA7">
              <w:rPr>
                <w:rFonts w:ascii="Calibri" w:eastAsia="Franklin Gothic Book" w:hAnsi="Calibri" w:cs="Calibri"/>
                <w:bCs/>
                <w:color w:val="auto"/>
                <w:sz w:val="24"/>
                <w:szCs w:val="28"/>
              </w:rPr>
              <w:t xml:space="preserve"> and adapts the strategies that are effective at home</w:t>
            </w:r>
          </w:p>
          <w:p w14:paraId="40021542" w14:textId="77777777" w:rsidR="00D1708F" w:rsidRPr="00DF3F08" w:rsidRDefault="00D1708F" w:rsidP="00FA50D5">
            <w:pPr>
              <w:rPr>
                <w:rFonts w:ascii="Calibri" w:hAnsi="Calibri" w:cs="Calibri"/>
                <w:color w:val="auto"/>
              </w:rPr>
            </w:pPr>
          </w:p>
        </w:tc>
      </w:tr>
      <w:tr w:rsidR="00D1708F" w:rsidRPr="00070AEC" w14:paraId="53AC125C" w14:textId="77777777" w:rsidTr="00FA50D5">
        <w:trPr>
          <w:trHeight w:val="288"/>
        </w:trPr>
        <w:tc>
          <w:tcPr>
            <w:tcW w:w="556" w:type="dxa"/>
            <w:tcBorders>
              <w:top w:val="single" w:sz="18" w:space="0" w:color="AE78D6"/>
              <w:left w:val="single" w:sz="18" w:space="0" w:color="AE78D6"/>
              <w:bottom w:val="single" w:sz="18" w:space="0" w:color="AE78D6"/>
            </w:tcBorders>
          </w:tcPr>
          <w:p w14:paraId="479D953D" w14:textId="77777777" w:rsidR="00D1708F" w:rsidRPr="00070AEC" w:rsidRDefault="00D1708F" w:rsidP="00FA50D5">
            <w:pPr>
              <w:spacing w:before="20"/>
              <w:rPr>
                <w:noProof/>
                <w:lang w:eastAsia="en-AU"/>
              </w:rPr>
            </w:pPr>
            <w:r w:rsidRPr="00396178">
              <w:rPr>
                <w:noProof/>
                <w:lang w:eastAsia="en-AU"/>
              </w:rPr>
              <mc:AlternateContent>
                <mc:Choice Requires="wps">
                  <w:drawing>
                    <wp:inline distT="0" distB="0" distL="0" distR="0" wp14:anchorId="0999E668" wp14:editId="7028E33E">
                      <wp:extent cx="182880" cy="182880"/>
                      <wp:effectExtent l="0" t="0" r="26670" b="26670"/>
                      <wp:docPr id="458" name="Rectangle 45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E41096" id="Rectangle 45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037311D1" w14:textId="1D9F6E5B" w:rsidR="00D1708F" w:rsidRPr="000A2A71" w:rsidRDefault="00837DA7"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The setting sensitively considers how </w:t>
            </w:r>
            <w:r w:rsidR="00D452F5">
              <w:rPr>
                <w:rFonts w:ascii="Calibri" w:eastAsia="Franklin Gothic Book" w:hAnsi="Calibri" w:cs="Calibri"/>
                <w:bCs/>
                <w:color w:val="auto"/>
                <w:sz w:val="24"/>
                <w:szCs w:val="28"/>
              </w:rPr>
              <w:t>communications</w:t>
            </w:r>
            <w:r>
              <w:rPr>
                <w:rFonts w:ascii="Calibri" w:eastAsia="Franklin Gothic Book" w:hAnsi="Calibri" w:cs="Calibri"/>
                <w:bCs/>
                <w:color w:val="auto"/>
                <w:sz w:val="24"/>
                <w:szCs w:val="28"/>
              </w:rPr>
              <w:t xml:space="preserve"> about the child’s day are</w:t>
            </w:r>
            <w:r w:rsidR="00D452F5">
              <w:rPr>
                <w:rFonts w:ascii="Calibri" w:eastAsia="Franklin Gothic Book" w:hAnsi="Calibri" w:cs="Calibri"/>
                <w:bCs/>
                <w:color w:val="auto"/>
                <w:sz w:val="24"/>
                <w:szCs w:val="28"/>
              </w:rPr>
              <w:t xml:space="preserve"> shared with the parent carers, for example not in collection areas o</w:t>
            </w:r>
            <w:r w:rsidR="00DA7123">
              <w:rPr>
                <w:rFonts w:ascii="Calibri" w:eastAsia="Franklin Gothic Book" w:hAnsi="Calibri" w:cs="Calibri"/>
                <w:bCs/>
                <w:color w:val="auto"/>
                <w:sz w:val="24"/>
                <w:szCs w:val="28"/>
              </w:rPr>
              <w:t>r</w:t>
            </w:r>
            <w:r w:rsidR="00D452F5">
              <w:rPr>
                <w:rFonts w:ascii="Calibri" w:eastAsia="Franklin Gothic Book" w:hAnsi="Calibri" w:cs="Calibri"/>
                <w:bCs/>
                <w:color w:val="auto"/>
                <w:sz w:val="24"/>
                <w:szCs w:val="28"/>
              </w:rPr>
              <w:t xml:space="preserve"> in public. Communication is planned to consider the child’s feeling and family privacy</w:t>
            </w:r>
          </w:p>
        </w:tc>
        <w:tc>
          <w:tcPr>
            <w:tcW w:w="493" w:type="dxa"/>
            <w:tcBorders>
              <w:top w:val="single" w:sz="18" w:space="0" w:color="AE78D6"/>
              <w:bottom w:val="single" w:sz="18" w:space="0" w:color="AE78D6"/>
              <w:right w:val="single" w:sz="18" w:space="0" w:color="AE78D6"/>
            </w:tcBorders>
          </w:tcPr>
          <w:p w14:paraId="707F2B6E" w14:textId="77777777" w:rsidR="00D1708F" w:rsidRPr="00070AEC" w:rsidRDefault="00D1708F" w:rsidP="00FA50D5"/>
        </w:tc>
        <w:tc>
          <w:tcPr>
            <w:tcW w:w="525" w:type="dxa"/>
            <w:tcBorders>
              <w:top w:val="single" w:sz="18" w:space="0" w:color="AE78D6"/>
              <w:left w:val="single" w:sz="18" w:space="0" w:color="AE78D6"/>
              <w:bottom w:val="single" w:sz="18" w:space="0" w:color="AE78D6"/>
            </w:tcBorders>
          </w:tcPr>
          <w:p w14:paraId="59B2171E" w14:textId="77777777" w:rsidR="00D1708F" w:rsidRPr="002C6A9A" w:rsidRDefault="00D1708F" w:rsidP="00FA50D5">
            <w:pPr>
              <w:spacing w:before="20"/>
              <w:rPr>
                <w:noProof/>
                <w:lang w:eastAsia="en-AU"/>
              </w:rPr>
            </w:pPr>
            <w:r w:rsidRPr="009E1C06">
              <w:rPr>
                <w:noProof/>
                <w:lang w:eastAsia="en-AU"/>
              </w:rPr>
              <mc:AlternateContent>
                <mc:Choice Requires="wps">
                  <w:drawing>
                    <wp:inline distT="0" distB="0" distL="0" distR="0" wp14:anchorId="6BA2BBF4" wp14:editId="5D117859">
                      <wp:extent cx="182880" cy="182880"/>
                      <wp:effectExtent l="0" t="0" r="26670" b="26670"/>
                      <wp:docPr id="459" name="Rectangle 45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AB092E" id="Rectangle 45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02DB2FE" w14:textId="51167C2A" w:rsidR="00D1708F" w:rsidRDefault="00BE1B00"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The setting links with other agencies and signposts families to other support where appropriate</w:t>
            </w:r>
            <w:r w:rsidR="00E01256">
              <w:rPr>
                <w:rFonts w:ascii="Calibri" w:eastAsia="Franklin Gothic Book" w:hAnsi="Calibri" w:cs="Calibri"/>
                <w:bCs/>
                <w:color w:val="auto"/>
                <w:sz w:val="24"/>
                <w:szCs w:val="28"/>
              </w:rPr>
              <w:t>. This includes Children and Family Centre groups including Chatterbox</w:t>
            </w:r>
          </w:p>
          <w:p w14:paraId="14386CA1" w14:textId="77777777" w:rsidR="00D1708F" w:rsidRPr="000A2A71" w:rsidRDefault="00D1708F" w:rsidP="00FA50D5">
            <w:pPr>
              <w:rPr>
                <w:rFonts w:ascii="Calibri" w:eastAsia="Franklin Gothic Book" w:hAnsi="Calibri" w:cs="Calibri"/>
                <w:bCs/>
                <w:color w:val="auto"/>
                <w:sz w:val="24"/>
                <w:szCs w:val="28"/>
              </w:rPr>
            </w:pPr>
          </w:p>
        </w:tc>
      </w:tr>
      <w:tr w:rsidR="00D1708F" w:rsidRPr="00070AEC" w14:paraId="3C705335" w14:textId="77777777" w:rsidTr="00FA50D5">
        <w:trPr>
          <w:trHeight w:val="288"/>
        </w:trPr>
        <w:tc>
          <w:tcPr>
            <w:tcW w:w="556" w:type="dxa"/>
            <w:tcBorders>
              <w:top w:val="single" w:sz="18" w:space="0" w:color="AE78D6"/>
              <w:left w:val="single" w:sz="18" w:space="0" w:color="AE78D6"/>
              <w:bottom w:val="single" w:sz="18" w:space="0" w:color="AE78D6"/>
            </w:tcBorders>
          </w:tcPr>
          <w:p w14:paraId="0B494444" w14:textId="77777777" w:rsidR="00D1708F" w:rsidRPr="00070AEC" w:rsidRDefault="00D1708F" w:rsidP="00FA50D5">
            <w:pPr>
              <w:spacing w:before="20"/>
              <w:rPr>
                <w:noProof/>
                <w:lang w:eastAsia="en-AU"/>
              </w:rPr>
            </w:pPr>
            <w:r w:rsidRPr="00396178">
              <w:rPr>
                <w:noProof/>
                <w:lang w:eastAsia="en-AU"/>
              </w:rPr>
              <mc:AlternateContent>
                <mc:Choice Requires="wps">
                  <w:drawing>
                    <wp:inline distT="0" distB="0" distL="0" distR="0" wp14:anchorId="0242E027" wp14:editId="5A9DE845">
                      <wp:extent cx="182880" cy="182880"/>
                      <wp:effectExtent l="0" t="0" r="26670" b="26670"/>
                      <wp:docPr id="460" name="Rectangle 46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39E453" id="Rectangle 46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14CCAD50" w14:textId="6B4BCB10" w:rsidR="00D1708F" w:rsidRPr="000A2A71" w:rsidRDefault="00E01256"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Information is provided to </w:t>
            </w:r>
            <w:proofErr w:type="gramStart"/>
            <w:r>
              <w:rPr>
                <w:rFonts w:ascii="Calibri" w:eastAsia="Franklin Gothic Book" w:hAnsi="Calibri" w:cs="Calibri"/>
                <w:bCs/>
                <w:color w:val="auto"/>
                <w:sz w:val="24"/>
                <w:szCs w:val="28"/>
              </w:rPr>
              <w:t>parent carers</w:t>
            </w:r>
            <w:proofErr w:type="gramEnd"/>
            <w:r>
              <w:rPr>
                <w:rFonts w:ascii="Calibri" w:eastAsia="Franklin Gothic Book" w:hAnsi="Calibri" w:cs="Calibri"/>
                <w:bCs/>
                <w:color w:val="auto"/>
                <w:sz w:val="24"/>
                <w:szCs w:val="28"/>
              </w:rPr>
              <w:t xml:space="preserve"> about other support available</w:t>
            </w:r>
            <w:r w:rsidR="00FC69FF">
              <w:rPr>
                <w:rFonts w:ascii="Calibri" w:eastAsia="Franklin Gothic Book" w:hAnsi="Calibri" w:cs="Calibri"/>
                <w:bCs/>
                <w:color w:val="auto"/>
                <w:sz w:val="24"/>
                <w:szCs w:val="28"/>
              </w:rPr>
              <w:t>. For example, disability living allowance (DLA), 2 years free entitlement, early years premium plus and disability access funding (DAF)</w:t>
            </w:r>
            <w:r w:rsidR="00F707B9">
              <w:rPr>
                <w:rFonts w:ascii="Calibri" w:eastAsia="Franklin Gothic Book" w:hAnsi="Calibri" w:cs="Calibri"/>
                <w:bCs/>
                <w:color w:val="auto"/>
                <w:sz w:val="24"/>
                <w:szCs w:val="28"/>
              </w:rPr>
              <w:t>. Parent carers are supported to access available funding to support them and their child</w:t>
            </w:r>
          </w:p>
        </w:tc>
        <w:tc>
          <w:tcPr>
            <w:tcW w:w="493" w:type="dxa"/>
            <w:tcBorders>
              <w:top w:val="single" w:sz="18" w:space="0" w:color="AE78D6"/>
              <w:bottom w:val="single" w:sz="18" w:space="0" w:color="AE78D6"/>
              <w:right w:val="single" w:sz="18" w:space="0" w:color="AE78D6"/>
            </w:tcBorders>
          </w:tcPr>
          <w:p w14:paraId="0B2189EB" w14:textId="77777777" w:rsidR="00D1708F" w:rsidRPr="00070AEC" w:rsidRDefault="00D1708F" w:rsidP="00FA50D5"/>
        </w:tc>
        <w:tc>
          <w:tcPr>
            <w:tcW w:w="525" w:type="dxa"/>
            <w:tcBorders>
              <w:top w:val="single" w:sz="18" w:space="0" w:color="AE78D6"/>
              <w:left w:val="single" w:sz="18" w:space="0" w:color="AE78D6"/>
              <w:bottom w:val="single" w:sz="18" w:space="0" w:color="AE78D6"/>
            </w:tcBorders>
          </w:tcPr>
          <w:p w14:paraId="20B4A429" w14:textId="77777777" w:rsidR="00D1708F" w:rsidRPr="002C6A9A" w:rsidRDefault="00D1708F" w:rsidP="00FA50D5">
            <w:pPr>
              <w:spacing w:before="20"/>
              <w:rPr>
                <w:noProof/>
                <w:lang w:eastAsia="en-AU"/>
              </w:rPr>
            </w:pPr>
            <w:r w:rsidRPr="009E1C06">
              <w:rPr>
                <w:noProof/>
                <w:lang w:eastAsia="en-AU"/>
              </w:rPr>
              <mc:AlternateContent>
                <mc:Choice Requires="wps">
                  <w:drawing>
                    <wp:inline distT="0" distB="0" distL="0" distR="0" wp14:anchorId="76E4906F" wp14:editId="3985DC59">
                      <wp:extent cx="182880" cy="182880"/>
                      <wp:effectExtent l="0" t="0" r="26670" b="26670"/>
                      <wp:docPr id="461" name="Rectangle 46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BD62AB" id="Rectangle 46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D0A7DAE" w14:textId="10B1A753" w:rsidR="00D1708F" w:rsidRDefault="00720848"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Where a s</w:t>
            </w:r>
            <w:r w:rsidR="00CF2B8C">
              <w:rPr>
                <w:rFonts w:ascii="Calibri" w:eastAsia="Franklin Gothic Book" w:hAnsi="Calibri" w:cs="Calibri"/>
                <w:bCs/>
                <w:color w:val="auto"/>
                <w:sz w:val="24"/>
                <w:szCs w:val="28"/>
              </w:rPr>
              <w:t>etting receives additional funding for a child, the use of this is planned and evaluated with parent carers and their child. This is to make sure the funding is being used effectively and having a positive impact on the child.</w:t>
            </w:r>
          </w:p>
          <w:p w14:paraId="26844C50" w14:textId="77777777" w:rsidR="00D1708F" w:rsidRPr="000A2A71" w:rsidRDefault="00D1708F" w:rsidP="00FA50D5">
            <w:pPr>
              <w:rPr>
                <w:rFonts w:ascii="Calibri" w:eastAsia="Franklin Gothic Book" w:hAnsi="Calibri" w:cs="Calibri"/>
                <w:bCs/>
                <w:color w:val="auto"/>
                <w:sz w:val="24"/>
                <w:szCs w:val="28"/>
              </w:rPr>
            </w:pPr>
          </w:p>
        </w:tc>
      </w:tr>
    </w:tbl>
    <w:p w14:paraId="25A58040" w14:textId="7798AF31" w:rsidR="00D1708F" w:rsidRDefault="00D1708F" w:rsidP="000A2A71">
      <w:pPr>
        <w:tabs>
          <w:tab w:val="left" w:pos="1827"/>
        </w:tabs>
      </w:pPr>
    </w:p>
    <w:p w14:paraId="3785E53C" w14:textId="26B80125" w:rsidR="00B411B4" w:rsidRDefault="00B411B4" w:rsidP="000A2A71">
      <w:pPr>
        <w:tabs>
          <w:tab w:val="left" w:pos="1827"/>
        </w:tabs>
      </w:pPr>
    </w:p>
    <w:p w14:paraId="7C10B3D1" w14:textId="27CF4ECA" w:rsidR="00B411B4" w:rsidRDefault="00B411B4" w:rsidP="000A2A71">
      <w:pPr>
        <w:tabs>
          <w:tab w:val="left" w:pos="1827"/>
        </w:tabs>
      </w:pPr>
    </w:p>
    <w:p w14:paraId="570E6A95" w14:textId="0BE4BF7E" w:rsidR="00B411B4" w:rsidRDefault="00B411B4" w:rsidP="000A2A71">
      <w:pPr>
        <w:tabs>
          <w:tab w:val="left" w:pos="1827"/>
        </w:tabs>
      </w:pPr>
      <w:r>
        <w:lastRenderedPageBreak/>
        <w:t xml:space="preserve">CONT: </w:t>
      </w:r>
      <w:r w:rsidR="00F90668">
        <w:t>expectations from both setting and parent carers</w:t>
      </w:r>
    </w:p>
    <w:p w14:paraId="6192F147" w14:textId="5D3F2CF3" w:rsidR="00F90668" w:rsidRDefault="00F90668"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4"/>
        <w:gridCol w:w="4495"/>
        <w:gridCol w:w="492"/>
        <w:gridCol w:w="524"/>
        <w:gridCol w:w="4689"/>
      </w:tblGrid>
      <w:tr w:rsidR="00F90668" w:rsidRPr="00070AEC" w14:paraId="376FF274" w14:textId="77777777" w:rsidTr="00E8067F">
        <w:trPr>
          <w:trHeight w:val="288"/>
        </w:trPr>
        <w:tc>
          <w:tcPr>
            <w:tcW w:w="554" w:type="dxa"/>
            <w:tcBorders>
              <w:top w:val="single" w:sz="18" w:space="0" w:color="AE78D6"/>
              <w:left w:val="single" w:sz="18" w:space="0" w:color="AE78D6"/>
              <w:bottom w:val="single" w:sz="18" w:space="0" w:color="AE78D6"/>
            </w:tcBorders>
          </w:tcPr>
          <w:p w14:paraId="7A04F1FD" w14:textId="77777777" w:rsidR="00F90668" w:rsidRPr="00070AEC" w:rsidRDefault="00F90668" w:rsidP="00FA50D5">
            <w:pPr>
              <w:spacing w:before="20"/>
              <w:rPr>
                <w:noProof/>
                <w:lang w:eastAsia="en-AU"/>
              </w:rPr>
            </w:pPr>
            <w:r w:rsidRPr="00396178">
              <w:rPr>
                <w:noProof/>
                <w:lang w:eastAsia="en-AU"/>
              </w:rPr>
              <mc:AlternateContent>
                <mc:Choice Requires="wps">
                  <w:drawing>
                    <wp:inline distT="0" distB="0" distL="0" distR="0" wp14:anchorId="5CB50D54" wp14:editId="28CD2A68">
                      <wp:extent cx="182880" cy="182880"/>
                      <wp:effectExtent l="0" t="0" r="26670" b="26670"/>
                      <wp:docPr id="464" name="Rectangle 46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436CE1" id="Rectangle 46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495" w:type="dxa"/>
            <w:tcBorders>
              <w:top w:val="single" w:sz="18" w:space="0" w:color="AE78D6"/>
              <w:bottom w:val="single" w:sz="18" w:space="0" w:color="AE78D6"/>
            </w:tcBorders>
          </w:tcPr>
          <w:p w14:paraId="2AC47DA2" w14:textId="35253DEF" w:rsidR="00F90668" w:rsidRPr="000A2A71" w:rsidRDefault="006277C2"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Use of a communication book, home diary, bag, text, email to support communication directly with parent carers in addition to communication given via child.</w:t>
            </w:r>
          </w:p>
        </w:tc>
        <w:tc>
          <w:tcPr>
            <w:tcW w:w="492" w:type="dxa"/>
            <w:tcBorders>
              <w:top w:val="single" w:sz="18" w:space="0" w:color="AE78D6"/>
              <w:bottom w:val="single" w:sz="18" w:space="0" w:color="AE78D6"/>
              <w:right w:val="single" w:sz="18" w:space="0" w:color="AE78D6"/>
            </w:tcBorders>
          </w:tcPr>
          <w:p w14:paraId="4F147A1B" w14:textId="77777777" w:rsidR="00F90668" w:rsidRPr="00070AEC" w:rsidRDefault="00F90668" w:rsidP="00FA50D5"/>
        </w:tc>
        <w:tc>
          <w:tcPr>
            <w:tcW w:w="524" w:type="dxa"/>
            <w:tcBorders>
              <w:top w:val="single" w:sz="18" w:space="0" w:color="AE78D6"/>
              <w:left w:val="single" w:sz="18" w:space="0" w:color="AE78D6"/>
              <w:bottom w:val="single" w:sz="18" w:space="0" w:color="AE78D6"/>
            </w:tcBorders>
          </w:tcPr>
          <w:p w14:paraId="5F9D37DF" w14:textId="77777777" w:rsidR="00F90668" w:rsidRPr="002C6A9A" w:rsidRDefault="00F90668" w:rsidP="00FA50D5">
            <w:pPr>
              <w:spacing w:before="20"/>
              <w:rPr>
                <w:noProof/>
                <w:lang w:eastAsia="en-AU"/>
              </w:rPr>
            </w:pPr>
            <w:r w:rsidRPr="009E1C06">
              <w:rPr>
                <w:noProof/>
                <w:lang w:eastAsia="en-AU"/>
              </w:rPr>
              <mc:AlternateContent>
                <mc:Choice Requires="wps">
                  <w:drawing>
                    <wp:inline distT="0" distB="0" distL="0" distR="0" wp14:anchorId="61E097EB" wp14:editId="0030FECC">
                      <wp:extent cx="182880" cy="182880"/>
                      <wp:effectExtent l="0" t="0" r="26670" b="26670"/>
                      <wp:docPr id="465" name="Rectangle 46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1E0107" id="Rectangle 46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689" w:type="dxa"/>
            <w:tcBorders>
              <w:top w:val="single" w:sz="18" w:space="0" w:color="AE78D6"/>
              <w:bottom w:val="single" w:sz="18" w:space="0" w:color="AE78D6"/>
              <w:right w:val="single" w:sz="18" w:space="0" w:color="AE78D6"/>
            </w:tcBorders>
          </w:tcPr>
          <w:p w14:paraId="2D754C97" w14:textId="53FFAEC1" w:rsidR="00F90668" w:rsidRDefault="006277C2"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There is regular feedback to families, and this is daily. Parent carers know about their child’s experiences within the setting which ensures there are no surprises for families if concerns are raised. Practitioners have developed trust and transparency with parent carers</w:t>
            </w:r>
          </w:p>
          <w:p w14:paraId="080809E3" w14:textId="77777777" w:rsidR="00F90668" w:rsidRPr="000A2A71" w:rsidRDefault="00F90668" w:rsidP="00FA50D5">
            <w:pPr>
              <w:rPr>
                <w:rFonts w:ascii="Calibri" w:eastAsia="Franklin Gothic Book" w:hAnsi="Calibri" w:cs="Calibri"/>
                <w:bCs/>
                <w:color w:val="auto"/>
                <w:sz w:val="24"/>
                <w:szCs w:val="28"/>
              </w:rPr>
            </w:pPr>
          </w:p>
        </w:tc>
      </w:tr>
      <w:tr w:rsidR="00E8067F" w:rsidRPr="00070AEC" w14:paraId="28F91C1C" w14:textId="77777777" w:rsidTr="00E8067F">
        <w:trPr>
          <w:trHeight w:val="288"/>
        </w:trPr>
        <w:tc>
          <w:tcPr>
            <w:tcW w:w="554" w:type="dxa"/>
            <w:tcBorders>
              <w:top w:val="single" w:sz="18" w:space="0" w:color="AE78D6"/>
              <w:left w:val="single" w:sz="18" w:space="0" w:color="AE78D6"/>
              <w:bottom w:val="single" w:sz="18" w:space="0" w:color="AE78D6"/>
            </w:tcBorders>
          </w:tcPr>
          <w:p w14:paraId="6272F857" w14:textId="77777777" w:rsidR="00E8067F" w:rsidRPr="00070AEC" w:rsidRDefault="00E8067F" w:rsidP="00FA50D5">
            <w:pPr>
              <w:spacing w:before="20"/>
              <w:rPr>
                <w:noProof/>
                <w:lang w:eastAsia="en-AU"/>
              </w:rPr>
            </w:pPr>
            <w:r w:rsidRPr="00396178">
              <w:rPr>
                <w:noProof/>
                <w:lang w:eastAsia="en-AU"/>
              </w:rPr>
              <mc:AlternateContent>
                <mc:Choice Requires="wps">
                  <w:drawing>
                    <wp:inline distT="0" distB="0" distL="0" distR="0" wp14:anchorId="77B8208E" wp14:editId="6DC5E53D">
                      <wp:extent cx="182880" cy="182880"/>
                      <wp:effectExtent l="0" t="0" r="26670" b="26670"/>
                      <wp:docPr id="466" name="Rectangle 46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EAC815" id="Rectangle 46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495" w:type="dxa"/>
            <w:tcBorders>
              <w:top w:val="single" w:sz="18" w:space="0" w:color="AE78D6"/>
              <w:bottom w:val="single" w:sz="18" w:space="0" w:color="AE78D6"/>
            </w:tcBorders>
          </w:tcPr>
          <w:p w14:paraId="6FADFDC4" w14:textId="7B4CD3FB" w:rsidR="00E8067F" w:rsidRPr="000A2A71" w:rsidRDefault="00E8067F"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Communication methods are adapted to meet the needs of the family</w:t>
            </w:r>
            <w:r w:rsidR="00B1724A">
              <w:rPr>
                <w:rFonts w:ascii="Calibri" w:eastAsia="Franklin Gothic Book" w:hAnsi="Calibri" w:cs="Calibri"/>
                <w:bCs/>
                <w:color w:val="auto"/>
                <w:sz w:val="24"/>
                <w:szCs w:val="28"/>
              </w:rPr>
              <w:t>, for example, engagement with working families</w:t>
            </w:r>
            <w:r w:rsidR="00BD7EAF">
              <w:rPr>
                <w:rFonts w:ascii="Calibri" w:eastAsia="Franklin Gothic Book" w:hAnsi="Calibri" w:cs="Calibri"/>
                <w:bCs/>
                <w:color w:val="auto"/>
                <w:sz w:val="24"/>
                <w:szCs w:val="28"/>
              </w:rPr>
              <w:t xml:space="preserve">, English as an </w:t>
            </w:r>
            <w:r w:rsidR="00FD331E">
              <w:rPr>
                <w:rFonts w:ascii="Calibri" w:eastAsia="Franklin Gothic Book" w:hAnsi="Calibri" w:cs="Calibri"/>
                <w:bCs/>
                <w:color w:val="auto"/>
                <w:sz w:val="24"/>
                <w:szCs w:val="28"/>
              </w:rPr>
              <w:t>additional language (EAL) family</w:t>
            </w:r>
            <w:r w:rsidR="00BD7EAF">
              <w:rPr>
                <w:rFonts w:ascii="Calibri" w:eastAsia="Franklin Gothic Book" w:hAnsi="Calibri" w:cs="Calibri"/>
                <w:bCs/>
                <w:color w:val="auto"/>
                <w:sz w:val="24"/>
                <w:szCs w:val="28"/>
              </w:rPr>
              <w:t>, literacy difficulties or mental health barriers</w:t>
            </w:r>
            <w:r w:rsidR="00FD331E">
              <w:rPr>
                <w:rFonts w:ascii="Calibri" w:eastAsia="Franklin Gothic Book" w:hAnsi="Calibri" w:cs="Calibri"/>
                <w:bCs/>
                <w:color w:val="auto"/>
                <w:sz w:val="24"/>
                <w:szCs w:val="28"/>
              </w:rPr>
              <w:t xml:space="preserve"> e.g. anxiety which may impact on engagement</w:t>
            </w:r>
          </w:p>
        </w:tc>
        <w:tc>
          <w:tcPr>
            <w:tcW w:w="492" w:type="dxa"/>
            <w:tcBorders>
              <w:top w:val="single" w:sz="18" w:space="0" w:color="AE78D6"/>
              <w:bottom w:val="single" w:sz="18" w:space="0" w:color="AE78D6"/>
              <w:right w:val="single" w:sz="18" w:space="0" w:color="AE78D6"/>
            </w:tcBorders>
          </w:tcPr>
          <w:p w14:paraId="00ED3215" w14:textId="77777777" w:rsidR="00E8067F" w:rsidRPr="00070AEC" w:rsidRDefault="00E8067F" w:rsidP="00FA50D5"/>
        </w:tc>
        <w:tc>
          <w:tcPr>
            <w:tcW w:w="524" w:type="dxa"/>
            <w:tcBorders>
              <w:top w:val="single" w:sz="18" w:space="0" w:color="AE78D6"/>
              <w:left w:val="single" w:sz="18" w:space="0" w:color="AE78D6"/>
              <w:bottom w:val="single" w:sz="18" w:space="0" w:color="AE78D6"/>
            </w:tcBorders>
          </w:tcPr>
          <w:p w14:paraId="26A6F612" w14:textId="77777777" w:rsidR="00E8067F" w:rsidRPr="002C6A9A" w:rsidRDefault="00E8067F" w:rsidP="00FA50D5">
            <w:pPr>
              <w:spacing w:before="20"/>
              <w:rPr>
                <w:noProof/>
                <w:lang w:eastAsia="en-AU"/>
              </w:rPr>
            </w:pPr>
            <w:r w:rsidRPr="009E1C06">
              <w:rPr>
                <w:noProof/>
                <w:lang w:eastAsia="en-AU"/>
              </w:rPr>
              <mc:AlternateContent>
                <mc:Choice Requires="wps">
                  <w:drawing>
                    <wp:inline distT="0" distB="0" distL="0" distR="0" wp14:anchorId="5BF84686" wp14:editId="5EB67C23">
                      <wp:extent cx="182880" cy="182880"/>
                      <wp:effectExtent l="0" t="0" r="26670" b="26670"/>
                      <wp:docPr id="467" name="Rectangle 46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3D22A7" id="Rectangle 46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689" w:type="dxa"/>
            <w:tcBorders>
              <w:top w:val="single" w:sz="18" w:space="0" w:color="AE78D6"/>
              <w:bottom w:val="single" w:sz="18" w:space="0" w:color="AE78D6"/>
              <w:right w:val="single" w:sz="18" w:space="0" w:color="AE78D6"/>
            </w:tcBorders>
          </w:tcPr>
          <w:p w14:paraId="6089FE99" w14:textId="77777777" w:rsidR="00E8067F" w:rsidRPr="000A2A71" w:rsidRDefault="00E8067F" w:rsidP="00FA50D5">
            <w:pPr>
              <w:rPr>
                <w:rFonts w:ascii="Calibri" w:eastAsia="Franklin Gothic Book" w:hAnsi="Calibri" w:cs="Calibri"/>
                <w:bCs/>
                <w:color w:val="auto"/>
                <w:sz w:val="24"/>
                <w:szCs w:val="28"/>
              </w:rPr>
            </w:pPr>
          </w:p>
        </w:tc>
      </w:tr>
    </w:tbl>
    <w:p w14:paraId="5BAC3F4A" w14:textId="65B4D96C" w:rsidR="00F90668" w:rsidRDefault="00F90668" w:rsidP="000A2A71">
      <w:pPr>
        <w:tabs>
          <w:tab w:val="left" w:pos="1827"/>
        </w:tabs>
      </w:pPr>
    </w:p>
    <w:p w14:paraId="6605EE1B" w14:textId="0C8C74E7" w:rsidR="00741A9A" w:rsidRDefault="00741A9A" w:rsidP="000A2A71">
      <w:pPr>
        <w:tabs>
          <w:tab w:val="left" w:pos="1827"/>
        </w:tabs>
      </w:pPr>
    </w:p>
    <w:p w14:paraId="036D7566" w14:textId="193D755E" w:rsidR="00741A9A" w:rsidRDefault="00741A9A" w:rsidP="000A2A71">
      <w:pPr>
        <w:tabs>
          <w:tab w:val="left" w:pos="1827"/>
        </w:tabs>
      </w:pPr>
    </w:p>
    <w:p w14:paraId="65CC4A2C" w14:textId="69466E92" w:rsidR="00741A9A" w:rsidRDefault="00741A9A" w:rsidP="000A2A71">
      <w:pPr>
        <w:tabs>
          <w:tab w:val="left" w:pos="1827"/>
        </w:tabs>
      </w:pPr>
    </w:p>
    <w:p w14:paraId="4E0CC928" w14:textId="5B8DCF82" w:rsidR="00741A9A" w:rsidRDefault="00741A9A" w:rsidP="000A2A71">
      <w:pPr>
        <w:tabs>
          <w:tab w:val="left" w:pos="1827"/>
        </w:tabs>
      </w:pPr>
    </w:p>
    <w:p w14:paraId="6A5E8F1B" w14:textId="48A4F9B1" w:rsidR="00741A9A" w:rsidRDefault="00741A9A" w:rsidP="000A2A71">
      <w:pPr>
        <w:tabs>
          <w:tab w:val="left" w:pos="1827"/>
        </w:tabs>
      </w:pPr>
    </w:p>
    <w:p w14:paraId="7C0BD0F1" w14:textId="6C5B9EFD" w:rsidR="00741A9A" w:rsidRDefault="00741A9A" w:rsidP="000A2A71">
      <w:pPr>
        <w:tabs>
          <w:tab w:val="left" w:pos="1827"/>
        </w:tabs>
      </w:pPr>
    </w:p>
    <w:p w14:paraId="11EF506A" w14:textId="24ECB9C4" w:rsidR="00741A9A" w:rsidRDefault="00741A9A" w:rsidP="000A2A71">
      <w:pPr>
        <w:tabs>
          <w:tab w:val="left" w:pos="1827"/>
        </w:tabs>
      </w:pPr>
    </w:p>
    <w:p w14:paraId="289F6414" w14:textId="05CF1EDF" w:rsidR="00741A9A" w:rsidRDefault="00741A9A" w:rsidP="000A2A71">
      <w:pPr>
        <w:tabs>
          <w:tab w:val="left" w:pos="1827"/>
        </w:tabs>
      </w:pPr>
    </w:p>
    <w:p w14:paraId="75E00F0D" w14:textId="2FAE4ED9" w:rsidR="00741A9A" w:rsidRDefault="00741A9A" w:rsidP="000A2A71">
      <w:pPr>
        <w:tabs>
          <w:tab w:val="left" w:pos="1827"/>
        </w:tabs>
      </w:pPr>
    </w:p>
    <w:p w14:paraId="4D13AEAD" w14:textId="07210682" w:rsidR="00741A9A" w:rsidRDefault="00741A9A" w:rsidP="000A2A71">
      <w:pPr>
        <w:tabs>
          <w:tab w:val="left" w:pos="1827"/>
        </w:tabs>
      </w:pPr>
    </w:p>
    <w:p w14:paraId="19034CAC" w14:textId="2EA112BD" w:rsidR="00741A9A" w:rsidRDefault="00741A9A" w:rsidP="000A2A71">
      <w:pPr>
        <w:tabs>
          <w:tab w:val="left" w:pos="1827"/>
        </w:tabs>
      </w:pPr>
    </w:p>
    <w:p w14:paraId="7458B599" w14:textId="0A3B9FBA" w:rsidR="00741A9A" w:rsidRDefault="00741A9A" w:rsidP="000A2A71">
      <w:pPr>
        <w:tabs>
          <w:tab w:val="left" w:pos="1827"/>
        </w:tabs>
      </w:pPr>
    </w:p>
    <w:p w14:paraId="2C6B60D6" w14:textId="2E6EC969" w:rsidR="00741A9A" w:rsidRDefault="00741A9A" w:rsidP="000A2A71">
      <w:pPr>
        <w:tabs>
          <w:tab w:val="left" w:pos="1827"/>
        </w:tabs>
      </w:pPr>
    </w:p>
    <w:p w14:paraId="6B31888D" w14:textId="66506708" w:rsidR="00741A9A" w:rsidRDefault="00741A9A" w:rsidP="000A2A71">
      <w:pPr>
        <w:tabs>
          <w:tab w:val="left" w:pos="1827"/>
        </w:tabs>
      </w:pPr>
    </w:p>
    <w:p w14:paraId="358D87A2" w14:textId="119910A5" w:rsidR="00741A9A" w:rsidRDefault="00741A9A" w:rsidP="000A2A71">
      <w:pPr>
        <w:tabs>
          <w:tab w:val="left" w:pos="1827"/>
        </w:tabs>
      </w:pPr>
    </w:p>
    <w:p w14:paraId="382045A9" w14:textId="491D3551" w:rsidR="00741A9A" w:rsidRDefault="00741A9A" w:rsidP="000A2A71">
      <w:pPr>
        <w:tabs>
          <w:tab w:val="left" w:pos="1827"/>
        </w:tabs>
      </w:pPr>
    </w:p>
    <w:p w14:paraId="009344DD" w14:textId="2CC57CFF" w:rsidR="00741A9A" w:rsidRDefault="00741A9A" w:rsidP="000A2A71">
      <w:pPr>
        <w:tabs>
          <w:tab w:val="left" w:pos="1827"/>
        </w:tabs>
      </w:pPr>
    </w:p>
    <w:p w14:paraId="2F590AA5" w14:textId="05FA3047" w:rsidR="00741A9A" w:rsidRDefault="00741A9A" w:rsidP="000A2A71">
      <w:pPr>
        <w:tabs>
          <w:tab w:val="left" w:pos="1827"/>
        </w:tabs>
      </w:pPr>
    </w:p>
    <w:p w14:paraId="6A1AC4D5" w14:textId="1FFE07F2" w:rsidR="00741A9A" w:rsidRDefault="00741A9A" w:rsidP="000A2A71">
      <w:pPr>
        <w:tabs>
          <w:tab w:val="left" w:pos="1827"/>
        </w:tabs>
      </w:pPr>
    </w:p>
    <w:p w14:paraId="6F838190" w14:textId="230E696D" w:rsidR="00741A9A" w:rsidRDefault="00741A9A" w:rsidP="000A2A71">
      <w:pPr>
        <w:tabs>
          <w:tab w:val="left" w:pos="1827"/>
        </w:tabs>
      </w:pPr>
    </w:p>
    <w:p w14:paraId="7AEF34AA" w14:textId="45C45532" w:rsidR="00741A9A" w:rsidRDefault="00741A9A" w:rsidP="000A2A71">
      <w:pPr>
        <w:tabs>
          <w:tab w:val="left" w:pos="1827"/>
        </w:tabs>
      </w:pPr>
    </w:p>
    <w:p w14:paraId="18052753" w14:textId="18C24B8F" w:rsidR="00741A9A" w:rsidRDefault="00741A9A" w:rsidP="000A2A71">
      <w:pPr>
        <w:tabs>
          <w:tab w:val="left" w:pos="1827"/>
        </w:tabs>
      </w:pPr>
    </w:p>
    <w:p w14:paraId="70D96D76" w14:textId="604930C4" w:rsidR="00741A9A" w:rsidRDefault="00741A9A" w:rsidP="000A2A71">
      <w:pPr>
        <w:tabs>
          <w:tab w:val="left" w:pos="1827"/>
        </w:tabs>
      </w:pPr>
    </w:p>
    <w:p w14:paraId="72E0B46E" w14:textId="3176C903" w:rsidR="00741A9A" w:rsidRDefault="00741A9A" w:rsidP="000A2A71">
      <w:pPr>
        <w:tabs>
          <w:tab w:val="left" w:pos="1827"/>
        </w:tabs>
      </w:pPr>
    </w:p>
    <w:p w14:paraId="350A450B" w14:textId="66077F60" w:rsidR="00741A9A" w:rsidRDefault="00741A9A" w:rsidP="000A2A71">
      <w:pPr>
        <w:tabs>
          <w:tab w:val="left" w:pos="1827"/>
        </w:tabs>
      </w:pPr>
    </w:p>
    <w:p w14:paraId="48AE718C" w14:textId="6746E25F" w:rsidR="00741A9A" w:rsidRDefault="00741A9A" w:rsidP="000A2A71">
      <w:pPr>
        <w:tabs>
          <w:tab w:val="left" w:pos="1827"/>
        </w:tabs>
      </w:pPr>
    </w:p>
    <w:p w14:paraId="2567408A" w14:textId="0523A270" w:rsidR="00741A9A" w:rsidRDefault="00741A9A" w:rsidP="000A2A71">
      <w:pPr>
        <w:tabs>
          <w:tab w:val="left" w:pos="1827"/>
        </w:tabs>
      </w:pPr>
    </w:p>
    <w:p w14:paraId="431B4DEC" w14:textId="09892929" w:rsidR="00741A9A" w:rsidRDefault="00741A9A" w:rsidP="000A2A71">
      <w:pPr>
        <w:tabs>
          <w:tab w:val="left" w:pos="1827"/>
        </w:tabs>
      </w:pPr>
    </w:p>
    <w:p w14:paraId="6DFCB5E0" w14:textId="12DA441F" w:rsidR="00741A9A" w:rsidRDefault="00741A9A" w:rsidP="000A2A71">
      <w:pPr>
        <w:tabs>
          <w:tab w:val="left" w:pos="1827"/>
        </w:tabs>
      </w:pPr>
    </w:p>
    <w:p w14:paraId="5A74028C" w14:textId="2F9291EC" w:rsidR="00741A9A" w:rsidRDefault="00741A9A" w:rsidP="000A2A71">
      <w:pPr>
        <w:tabs>
          <w:tab w:val="left" w:pos="1827"/>
        </w:tabs>
      </w:pPr>
    </w:p>
    <w:p w14:paraId="24F4D524" w14:textId="5FA187B7" w:rsidR="00741A9A" w:rsidRDefault="00741A9A" w:rsidP="000A2A71">
      <w:pPr>
        <w:tabs>
          <w:tab w:val="left" w:pos="1827"/>
        </w:tabs>
      </w:pPr>
    </w:p>
    <w:p w14:paraId="52E055D0" w14:textId="034900B5" w:rsidR="00741A9A" w:rsidRDefault="00741A9A"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741A9A" w:rsidRPr="00070AEC" w14:paraId="34B59EF5" w14:textId="77777777" w:rsidTr="00FA50D5">
        <w:trPr>
          <w:trHeight w:val="605"/>
        </w:trPr>
        <w:tc>
          <w:tcPr>
            <w:tcW w:w="10800" w:type="dxa"/>
            <w:gridSpan w:val="5"/>
          </w:tcPr>
          <w:p w14:paraId="588FAE5E" w14:textId="77777777" w:rsidR="00741A9A" w:rsidRDefault="00741A9A" w:rsidP="00FA50D5">
            <w:pPr>
              <w:pStyle w:val="Heading1"/>
              <w:rPr>
                <w:color w:val="7030A0"/>
              </w:rPr>
            </w:pPr>
            <w:r>
              <w:rPr>
                <w:noProof/>
              </w:rPr>
              <w:lastRenderedPageBreak/>
              <mc:AlternateContent>
                <mc:Choice Requires="wps">
                  <w:drawing>
                    <wp:anchor distT="0" distB="0" distL="114300" distR="114300" simplePos="0" relativeHeight="251658252" behindDoc="0" locked="0" layoutInCell="1" allowOverlap="1" wp14:anchorId="4257B970" wp14:editId="172FCDFC">
                      <wp:simplePos x="0" y="0"/>
                      <wp:positionH relativeFrom="page">
                        <wp:posOffset>-472885</wp:posOffset>
                      </wp:positionH>
                      <wp:positionV relativeFrom="paragraph">
                        <wp:posOffset>108244</wp:posOffset>
                      </wp:positionV>
                      <wp:extent cx="7806519" cy="16491"/>
                      <wp:effectExtent l="19050" t="38100" r="42545" b="41275"/>
                      <wp:wrapNone/>
                      <wp:docPr id="468" name="Straight Connector 468"/>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92D050"/>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77D66" id="Straight Connector 468"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" strokecolor="#92d050" strokeweight="6pt">
                      <v:stroke joinstyle="miter"/>
                      <w10:wrap anchorx="page"/>
                    </v:line>
                  </w:pict>
                </mc:Fallback>
              </mc:AlternateContent>
            </w:r>
          </w:p>
          <w:p w14:paraId="1B2141CA" w14:textId="030E50B4" w:rsidR="00741A9A" w:rsidRPr="000A638C" w:rsidRDefault="00347432" w:rsidP="00FA50D5">
            <w:pPr>
              <w:pStyle w:val="Heading1"/>
              <w:rPr>
                <w:color w:val="7030A0"/>
              </w:rPr>
            </w:pPr>
            <w:r>
              <w:rPr>
                <w:color w:val="7030A0"/>
              </w:rPr>
              <w:t>supporting social and emotional development</w:t>
            </w:r>
          </w:p>
          <w:p w14:paraId="65E59C9A" w14:textId="77777777" w:rsidR="00741A9A" w:rsidRPr="00184C48" w:rsidRDefault="00741A9A" w:rsidP="00FA50D5">
            <w:pPr>
              <w:jc w:val="center"/>
              <w:rPr>
                <w:rFonts w:ascii="Calibri" w:hAnsi="Calibri" w:cs="Calibri"/>
              </w:rPr>
            </w:pPr>
          </w:p>
        </w:tc>
      </w:tr>
      <w:tr w:rsidR="00741A9A" w:rsidRPr="002C6A9A" w14:paraId="2DE53B26" w14:textId="77777777" w:rsidTr="00FA50D5">
        <w:trPr>
          <w:trHeight w:val="20"/>
        </w:trPr>
        <w:tc>
          <w:tcPr>
            <w:tcW w:w="10800" w:type="dxa"/>
            <w:gridSpan w:val="5"/>
            <w:tcBorders>
              <w:bottom w:val="single" w:sz="18" w:space="0" w:color="AE78D6"/>
              <w:right w:val="single" w:sz="4" w:space="0" w:color="7030A0"/>
            </w:tcBorders>
          </w:tcPr>
          <w:p w14:paraId="369FDCC5" w14:textId="77777777" w:rsidR="00741A9A" w:rsidRPr="002C6A9A" w:rsidRDefault="00741A9A" w:rsidP="00FA50D5">
            <w:pPr>
              <w:rPr>
                <w:sz w:val="6"/>
                <w:szCs w:val="8"/>
              </w:rPr>
            </w:pPr>
          </w:p>
        </w:tc>
      </w:tr>
      <w:tr w:rsidR="00741A9A" w:rsidRPr="000A638C" w14:paraId="1C87279C"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4E1AE284" w14:textId="77777777" w:rsidR="00741A9A" w:rsidRPr="00D25A83" w:rsidRDefault="00741A9A"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1998F8A2" w14:textId="605F30E3" w:rsidR="00741A9A" w:rsidRPr="00EF0F0C" w:rsidRDefault="00347432" w:rsidP="00FA50D5">
            <w:pPr>
              <w:pStyle w:val="Heading3"/>
            </w:pPr>
            <w:r>
              <w:rPr>
                <w:rFonts w:ascii="Calibri" w:hAnsi="Calibri" w:cs="Calibri"/>
                <w:b w:val="0"/>
                <w:bCs/>
                <w:caps w:val="0"/>
                <w:color w:val="auto"/>
                <w:sz w:val="28"/>
                <w:szCs w:val="32"/>
              </w:rPr>
              <w:t xml:space="preserve">The setting recognizes and responds to the social and </w:t>
            </w:r>
            <w:r w:rsidR="00BC1D27">
              <w:rPr>
                <w:rFonts w:ascii="Calibri" w:hAnsi="Calibri" w:cs="Calibri"/>
                <w:b w:val="0"/>
                <w:bCs/>
                <w:caps w:val="0"/>
                <w:color w:val="auto"/>
                <w:sz w:val="28"/>
                <w:szCs w:val="32"/>
              </w:rPr>
              <w:t>emotional</w:t>
            </w:r>
            <w:r>
              <w:rPr>
                <w:rFonts w:ascii="Calibri" w:hAnsi="Calibri" w:cs="Calibri"/>
                <w:b w:val="0"/>
                <w:bCs/>
                <w:caps w:val="0"/>
                <w:color w:val="auto"/>
                <w:sz w:val="28"/>
                <w:szCs w:val="32"/>
              </w:rPr>
              <w:t xml:space="preserve"> support needs for children with additional needs</w:t>
            </w:r>
            <w:r w:rsidR="00741A9A">
              <w:rPr>
                <w:rFonts w:ascii="Calibri" w:hAnsi="Calibri" w:cs="Calibri"/>
                <w:b w:val="0"/>
                <w:bCs/>
                <w:caps w:val="0"/>
                <w:color w:val="auto"/>
                <w:sz w:val="28"/>
                <w:szCs w:val="32"/>
              </w:rPr>
              <w:t>.</w:t>
            </w:r>
            <w:r>
              <w:rPr>
                <w:rFonts w:ascii="Calibri" w:hAnsi="Calibri" w:cs="Calibri"/>
                <w:b w:val="0"/>
                <w:bCs/>
                <w:caps w:val="0"/>
                <w:color w:val="auto"/>
                <w:sz w:val="28"/>
                <w:szCs w:val="32"/>
              </w:rPr>
              <w:t xml:space="preserve"> Staff should </w:t>
            </w:r>
            <w:r w:rsidR="00BC1D27">
              <w:rPr>
                <w:rFonts w:ascii="Calibri" w:hAnsi="Calibri" w:cs="Calibri"/>
                <w:b w:val="0"/>
                <w:bCs/>
                <w:caps w:val="0"/>
                <w:color w:val="auto"/>
                <w:sz w:val="28"/>
                <w:szCs w:val="32"/>
              </w:rPr>
              <w:t>consider</w:t>
            </w:r>
            <w:r>
              <w:rPr>
                <w:rFonts w:ascii="Calibri" w:hAnsi="Calibri" w:cs="Calibri"/>
                <w:b w:val="0"/>
                <w:bCs/>
                <w:caps w:val="0"/>
                <w:color w:val="auto"/>
                <w:sz w:val="28"/>
                <w:szCs w:val="32"/>
              </w:rPr>
              <w:t xml:space="preserve"> </w:t>
            </w:r>
            <w:r w:rsidR="00BC1D27">
              <w:rPr>
                <w:rFonts w:ascii="Calibri" w:hAnsi="Calibri" w:cs="Calibri"/>
                <w:b w:val="0"/>
                <w:bCs/>
                <w:caps w:val="0"/>
                <w:color w:val="auto"/>
                <w:sz w:val="28"/>
                <w:szCs w:val="32"/>
              </w:rPr>
              <w:t xml:space="preserve">the </w:t>
            </w:r>
            <w:proofErr w:type="gramStart"/>
            <w:r w:rsidR="00BC1D27">
              <w:rPr>
                <w:rFonts w:ascii="Calibri" w:hAnsi="Calibri" w:cs="Calibri"/>
                <w:b w:val="0"/>
                <w:bCs/>
                <w:caps w:val="0"/>
                <w:color w:val="auto"/>
                <w:sz w:val="28"/>
                <w:szCs w:val="32"/>
              </w:rPr>
              <w:t>individuals</w:t>
            </w:r>
            <w:proofErr w:type="gramEnd"/>
            <w:r w:rsidR="00BC1D27">
              <w:rPr>
                <w:rFonts w:ascii="Calibri" w:hAnsi="Calibri" w:cs="Calibri"/>
                <w:b w:val="0"/>
                <w:bCs/>
                <w:caps w:val="0"/>
                <w:color w:val="auto"/>
                <w:sz w:val="28"/>
                <w:szCs w:val="32"/>
              </w:rPr>
              <w:t xml:space="preserve"> social and emotional needs and other relevant contextual circumstances such as family breakdown, family illness, moving home, bereavement and other key challenges and changes</w:t>
            </w:r>
          </w:p>
        </w:tc>
      </w:tr>
      <w:tr w:rsidR="00741A9A" w:rsidRPr="002C6A9A" w14:paraId="1B336DC7"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08074D76" w14:textId="77777777" w:rsidR="00741A9A" w:rsidRPr="007F590B" w:rsidRDefault="00741A9A" w:rsidP="00FA50D5">
            <w:pPr>
              <w:jc w:val="center"/>
              <w:rPr>
                <w:b/>
                <w:bCs/>
                <w:sz w:val="8"/>
                <w:szCs w:val="10"/>
              </w:rPr>
            </w:pPr>
            <w:r>
              <w:rPr>
                <w:rFonts w:ascii="Calibri" w:hAnsi="Calibri" w:cs="Calibri"/>
                <w:b/>
                <w:bCs/>
                <w:color w:val="7030A0"/>
                <w:sz w:val="28"/>
                <w:szCs w:val="32"/>
              </w:rPr>
              <w:t>Examples of good practice</w:t>
            </w:r>
          </w:p>
        </w:tc>
      </w:tr>
      <w:tr w:rsidR="00741A9A" w:rsidRPr="00070AEC" w14:paraId="4543ED9E" w14:textId="77777777" w:rsidTr="00FA50D5">
        <w:trPr>
          <w:trHeight w:val="432"/>
        </w:trPr>
        <w:tc>
          <w:tcPr>
            <w:tcW w:w="556" w:type="dxa"/>
            <w:tcBorders>
              <w:top w:val="single" w:sz="18" w:space="0" w:color="AE78D6"/>
              <w:left w:val="single" w:sz="18" w:space="0" w:color="AE78D6"/>
              <w:bottom w:val="single" w:sz="18" w:space="0" w:color="AE78D6"/>
            </w:tcBorders>
          </w:tcPr>
          <w:p w14:paraId="1F0730D4" w14:textId="77777777" w:rsidR="00741A9A" w:rsidRPr="00070AEC" w:rsidRDefault="00741A9A" w:rsidP="00FA50D5">
            <w:pPr>
              <w:spacing w:before="20"/>
            </w:pPr>
            <w:r w:rsidRPr="00396178">
              <w:rPr>
                <w:noProof/>
                <w:lang w:eastAsia="en-AU"/>
              </w:rPr>
              <mc:AlternateContent>
                <mc:Choice Requires="wps">
                  <w:drawing>
                    <wp:inline distT="0" distB="0" distL="0" distR="0" wp14:anchorId="3A6C3E7A" wp14:editId="65A5A41C">
                      <wp:extent cx="182880" cy="182880"/>
                      <wp:effectExtent l="0" t="0" r="26670" b="26670"/>
                      <wp:docPr id="469" name="Rectangle 46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9F183E" id="Rectangle 46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1E8FE11" w14:textId="00BDE85C" w:rsidR="00741A9A" w:rsidRPr="00BB4DD5" w:rsidRDefault="006049C7"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Practitioners actively reflect on </w:t>
            </w:r>
            <w:r w:rsidR="00B8516F">
              <w:rPr>
                <w:rFonts w:ascii="Calibri" w:eastAsia="Franklin Gothic Book" w:hAnsi="Calibri" w:cs="Calibri"/>
                <w:bCs/>
                <w:color w:val="auto"/>
                <w:sz w:val="24"/>
                <w:szCs w:val="28"/>
              </w:rPr>
              <w:t>the emotional</w:t>
            </w:r>
            <w:r>
              <w:rPr>
                <w:rFonts w:ascii="Calibri" w:eastAsia="Franklin Gothic Book" w:hAnsi="Calibri" w:cs="Calibri"/>
                <w:bCs/>
                <w:color w:val="auto"/>
                <w:sz w:val="24"/>
                <w:szCs w:val="28"/>
              </w:rPr>
              <w:t xml:space="preserve"> environment to ensure there is a calm and purposeful climate for learning, where children feel they belong and where the</w:t>
            </w:r>
            <w:r w:rsidR="009115B4">
              <w:rPr>
                <w:rFonts w:ascii="Calibri" w:eastAsia="Franklin Gothic Book" w:hAnsi="Calibri" w:cs="Calibri"/>
                <w:bCs/>
                <w:color w:val="auto"/>
                <w:sz w:val="24"/>
                <w:szCs w:val="28"/>
              </w:rPr>
              <w:t xml:space="preserve">ir contributions are valued. </w:t>
            </w:r>
          </w:p>
        </w:tc>
        <w:tc>
          <w:tcPr>
            <w:tcW w:w="493" w:type="dxa"/>
            <w:tcBorders>
              <w:top w:val="single" w:sz="18" w:space="0" w:color="AE78D6"/>
              <w:bottom w:val="single" w:sz="18" w:space="0" w:color="AE78D6"/>
              <w:right w:val="single" w:sz="18" w:space="0" w:color="AE78D6"/>
            </w:tcBorders>
          </w:tcPr>
          <w:p w14:paraId="1267D634" w14:textId="77777777" w:rsidR="00741A9A" w:rsidRPr="00070AEC" w:rsidRDefault="00741A9A" w:rsidP="00FA50D5"/>
        </w:tc>
        <w:tc>
          <w:tcPr>
            <w:tcW w:w="525" w:type="dxa"/>
            <w:tcBorders>
              <w:top w:val="single" w:sz="18" w:space="0" w:color="AE78D6"/>
              <w:left w:val="single" w:sz="18" w:space="0" w:color="AE78D6"/>
              <w:bottom w:val="single" w:sz="18" w:space="0" w:color="AE78D6"/>
            </w:tcBorders>
          </w:tcPr>
          <w:p w14:paraId="34913E77" w14:textId="77777777" w:rsidR="00741A9A" w:rsidRPr="002C6A9A" w:rsidRDefault="00741A9A" w:rsidP="00FA50D5">
            <w:pPr>
              <w:spacing w:before="20"/>
            </w:pPr>
            <w:r w:rsidRPr="009E1C06">
              <w:rPr>
                <w:noProof/>
                <w:lang w:eastAsia="en-AU"/>
              </w:rPr>
              <mc:AlternateContent>
                <mc:Choice Requires="wps">
                  <w:drawing>
                    <wp:inline distT="0" distB="0" distL="0" distR="0" wp14:anchorId="1E95C58D" wp14:editId="72C883F7">
                      <wp:extent cx="182880" cy="182880"/>
                      <wp:effectExtent l="0" t="0" r="26670" b="26670"/>
                      <wp:docPr id="470" name="Rectangle 47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DC78E2" id="Rectangle 47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3163033" w14:textId="1CDD702B" w:rsidR="00741A9A" w:rsidRPr="00CE625D" w:rsidRDefault="009115B4" w:rsidP="00FA50D5">
            <w:pPr>
              <w:rPr>
                <w:rFonts w:ascii="Calibri" w:hAnsi="Calibri" w:cs="Calibri"/>
                <w:bCs/>
                <w:color w:val="auto"/>
              </w:rPr>
            </w:pPr>
            <w:r>
              <w:rPr>
                <w:rFonts w:ascii="Calibri" w:eastAsia="Franklin Gothic Book" w:hAnsi="Calibri" w:cs="Calibri"/>
                <w:bCs/>
                <w:color w:val="auto"/>
                <w:sz w:val="24"/>
                <w:szCs w:val="28"/>
              </w:rPr>
              <w:t xml:space="preserve">Children can identify an agreed safe/ calm </w:t>
            </w:r>
            <w:r w:rsidR="00B8516F">
              <w:rPr>
                <w:rFonts w:ascii="Calibri" w:eastAsia="Franklin Gothic Book" w:hAnsi="Calibri" w:cs="Calibri"/>
                <w:bCs/>
                <w:color w:val="auto"/>
                <w:sz w:val="24"/>
                <w:szCs w:val="28"/>
              </w:rPr>
              <w:t>space</w:t>
            </w:r>
            <w:r>
              <w:rPr>
                <w:rFonts w:ascii="Calibri" w:eastAsia="Franklin Gothic Book" w:hAnsi="Calibri" w:cs="Calibri"/>
                <w:bCs/>
                <w:color w:val="auto"/>
                <w:sz w:val="24"/>
                <w:szCs w:val="28"/>
              </w:rPr>
              <w:t xml:space="preserve">, or the key person uses observation to determine the most appropriate </w:t>
            </w:r>
            <w:r w:rsidR="00B8516F">
              <w:rPr>
                <w:rFonts w:ascii="Calibri" w:eastAsia="Franklin Gothic Book" w:hAnsi="Calibri" w:cs="Calibri"/>
                <w:bCs/>
                <w:color w:val="auto"/>
                <w:sz w:val="24"/>
                <w:szCs w:val="28"/>
              </w:rPr>
              <w:t>safe/ calm space</w:t>
            </w:r>
          </w:p>
        </w:tc>
      </w:tr>
      <w:tr w:rsidR="00741A9A" w:rsidRPr="00070AEC" w14:paraId="4F2E3825" w14:textId="77777777" w:rsidTr="00FA50D5">
        <w:trPr>
          <w:trHeight w:val="288"/>
        </w:trPr>
        <w:tc>
          <w:tcPr>
            <w:tcW w:w="556" w:type="dxa"/>
            <w:tcBorders>
              <w:top w:val="single" w:sz="18" w:space="0" w:color="AE78D6"/>
              <w:left w:val="single" w:sz="18" w:space="0" w:color="AE78D6"/>
              <w:bottom w:val="single" w:sz="18" w:space="0" w:color="AE78D6"/>
            </w:tcBorders>
          </w:tcPr>
          <w:p w14:paraId="59FF9F1D" w14:textId="77777777" w:rsidR="00741A9A" w:rsidRPr="00070AEC" w:rsidRDefault="00741A9A" w:rsidP="00FA50D5">
            <w:pPr>
              <w:spacing w:before="20"/>
            </w:pPr>
            <w:r w:rsidRPr="00396178">
              <w:rPr>
                <w:noProof/>
                <w:lang w:eastAsia="en-AU"/>
              </w:rPr>
              <mc:AlternateContent>
                <mc:Choice Requires="wps">
                  <w:drawing>
                    <wp:inline distT="0" distB="0" distL="0" distR="0" wp14:anchorId="117BA174" wp14:editId="4EEDA965">
                      <wp:extent cx="182880" cy="182880"/>
                      <wp:effectExtent l="0" t="0" r="26670" b="26670"/>
                      <wp:docPr id="471" name="Rectangle 47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945DD5" id="Rectangle 47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3E87F7C6" w14:textId="2540100F" w:rsidR="00741A9A" w:rsidRPr="00F02D92" w:rsidRDefault="00B8516F"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Language</w:t>
            </w:r>
            <w:r w:rsidR="00986D52">
              <w:rPr>
                <w:rFonts w:ascii="Calibri" w:eastAsia="Franklin Gothic Book" w:hAnsi="Calibri" w:cs="Calibri"/>
                <w:bCs/>
                <w:color w:val="auto"/>
                <w:sz w:val="24"/>
                <w:szCs w:val="28"/>
              </w:rPr>
              <w:t xml:space="preserve"> used</w:t>
            </w:r>
            <w:r>
              <w:rPr>
                <w:rFonts w:ascii="Calibri" w:eastAsia="Franklin Gothic Book" w:hAnsi="Calibri" w:cs="Calibri"/>
                <w:bCs/>
                <w:color w:val="auto"/>
                <w:sz w:val="24"/>
                <w:szCs w:val="28"/>
              </w:rPr>
              <w:t xml:space="preserve"> in the setting demonstrates unconditional </w:t>
            </w:r>
            <w:r w:rsidR="00B64A27">
              <w:rPr>
                <w:rFonts w:ascii="Calibri" w:eastAsia="Franklin Gothic Book" w:hAnsi="Calibri" w:cs="Calibri"/>
                <w:bCs/>
                <w:color w:val="auto"/>
                <w:sz w:val="24"/>
                <w:szCs w:val="28"/>
              </w:rPr>
              <w:t>positive regard for children. There is an understanding of the impact that negative language and reward systems</w:t>
            </w:r>
            <w:r w:rsidR="00D93F9D">
              <w:rPr>
                <w:rFonts w:ascii="Calibri" w:eastAsia="Franklin Gothic Book" w:hAnsi="Calibri" w:cs="Calibri"/>
                <w:bCs/>
                <w:color w:val="auto"/>
                <w:sz w:val="24"/>
                <w:szCs w:val="28"/>
              </w:rPr>
              <w:t xml:space="preserve"> can have on children.</w:t>
            </w:r>
            <w:r w:rsidR="00B64A27">
              <w:rPr>
                <w:rFonts w:ascii="Calibri" w:eastAsia="Franklin Gothic Book" w:hAnsi="Calibri" w:cs="Calibri"/>
                <w:bCs/>
                <w:color w:val="auto"/>
                <w:sz w:val="24"/>
                <w:szCs w:val="28"/>
              </w:rPr>
              <w:t xml:space="preserve"> </w:t>
            </w:r>
          </w:p>
        </w:tc>
        <w:tc>
          <w:tcPr>
            <w:tcW w:w="493" w:type="dxa"/>
            <w:tcBorders>
              <w:top w:val="single" w:sz="18" w:space="0" w:color="AE78D6"/>
              <w:bottom w:val="single" w:sz="18" w:space="0" w:color="AE78D6"/>
              <w:right w:val="single" w:sz="18" w:space="0" w:color="AE78D6"/>
            </w:tcBorders>
          </w:tcPr>
          <w:p w14:paraId="0139316A" w14:textId="77777777" w:rsidR="00741A9A" w:rsidRPr="00070AEC" w:rsidRDefault="00741A9A" w:rsidP="00FA50D5"/>
        </w:tc>
        <w:tc>
          <w:tcPr>
            <w:tcW w:w="525" w:type="dxa"/>
            <w:tcBorders>
              <w:top w:val="single" w:sz="18" w:space="0" w:color="AE78D6"/>
              <w:left w:val="single" w:sz="18" w:space="0" w:color="AE78D6"/>
              <w:bottom w:val="single" w:sz="18" w:space="0" w:color="AE78D6"/>
            </w:tcBorders>
          </w:tcPr>
          <w:p w14:paraId="0A2951C1" w14:textId="77777777" w:rsidR="00741A9A" w:rsidRPr="002C6A9A" w:rsidRDefault="00741A9A" w:rsidP="00FA50D5">
            <w:pPr>
              <w:spacing w:before="20"/>
            </w:pPr>
            <w:r w:rsidRPr="009E1C06">
              <w:rPr>
                <w:noProof/>
                <w:lang w:eastAsia="en-AU"/>
              </w:rPr>
              <mc:AlternateContent>
                <mc:Choice Requires="wps">
                  <w:drawing>
                    <wp:inline distT="0" distB="0" distL="0" distR="0" wp14:anchorId="0E8861C2" wp14:editId="211B0FB1">
                      <wp:extent cx="182880" cy="182880"/>
                      <wp:effectExtent l="0" t="0" r="26670" b="26670"/>
                      <wp:docPr id="472" name="Rectangle 47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1B7345" id="Rectangle 47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6E320CF6" w14:textId="4ECA2848" w:rsidR="00741A9A" w:rsidRDefault="00E0170A"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The setting proactively promotes the emotional regulation of all children to ensure they are ready to learn and play. Emotions are regularly discussed and explored</w:t>
            </w:r>
          </w:p>
          <w:p w14:paraId="11283963" w14:textId="77777777" w:rsidR="00741A9A" w:rsidRPr="00DF3F08" w:rsidRDefault="00741A9A" w:rsidP="00FA50D5">
            <w:pPr>
              <w:rPr>
                <w:rFonts w:ascii="Calibri" w:hAnsi="Calibri" w:cs="Calibri"/>
                <w:color w:val="auto"/>
              </w:rPr>
            </w:pPr>
          </w:p>
        </w:tc>
      </w:tr>
      <w:tr w:rsidR="00741A9A" w:rsidRPr="00070AEC" w14:paraId="4E5B6E23" w14:textId="77777777" w:rsidTr="00FA50D5">
        <w:trPr>
          <w:trHeight w:val="288"/>
        </w:trPr>
        <w:tc>
          <w:tcPr>
            <w:tcW w:w="556" w:type="dxa"/>
            <w:tcBorders>
              <w:top w:val="single" w:sz="18" w:space="0" w:color="AE78D6"/>
              <w:left w:val="single" w:sz="18" w:space="0" w:color="AE78D6"/>
              <w:bottom w:val="single" w:sz="18" w:space="0" w:color="AE78D6"/>
            </w:tcBorders>
          </w:tcPr>
          <w:p w14:paraId="3B2CD196" w14:textId="77777777" w:rsidR="00741A9A" w:rsidRPr="00070AEC" w:rsidRDefault="00741A9A" w:rsidP="00FA50D5">
            <w:pPr>
              <w:spacing w:before="20"/>
              <w:rPr>
                <w:noProof/>
                <w:lang w:eastAsia="en-AU"/>
              </w:rPr>
            </w:pPr>
            <w:r w:rsidRPr="00396178">
              <w:rPr>
                <w:noProof/>
                <w:lang w:eastAsia="en-AU"/>
              </w:rPr>
              <mc:AlternateContent>
                <mc:Choice Requires="wps">
                  <w:drawing>
                    <wp:inline distT="0" distB="0" distL="0" distR="0" wp14:anchorId="2635C654" wp14:editId="780653DD">
                      <wp:extent cx="182880" cy="182880"/>
                      <wp:effectExtent l="0" t="0" r="26670" b="26670"/>
                      <wp:docPr id="473" name="Rectangle 47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CA334D" id="Rectangle 47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17141C8" w14:textId="5121B137" w:rsidR="00741A9A" w:rsidRPr="000A2A71" w:rsidRDefault="00E0170A"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Children</w:t>
            </w:r>
            <w:r w:rsidR="00B8237C">
              <w:rPr>
                <w:rFonts w:ascii="Calibri" w:eastAsia="Franklin Gothic Book" w:hAnsi="Calibri" w:cs="Calibri"/>
                <w:bCs/>
                <w:color w:val="auto"/>
                <w:sz w:val="24"/>
                <w:szCs w:val="28"/>
              </w:rPr>
              <w:t>’</w:t>
            </w:r>
            <w:r>
              <w:rPr>
                <w:rFonts w:ascii="Calibri" w:eastAsia="Franklin Gothic Book" w:hAnsi="Calibri" w:cs="Calibri"/>
                <w:bCs/>
                <w:color w:val="auto"/>
                <w:sz w:val="24"/>
                <w:szCs w:val="28"/>
              </w:rPr>
              <w:t xml:space="preserve">s learning and well-being </w:t>
            </w:r>
            <w:r w:rsidR="00B8237C">
              <w:rPr>
                <w:rFonts w:ascii="Calibri" w:eastAsia="Franklin Gothic Book" w:hAnsi="Calibri" w:cs="Calibri"/>
                <w:bCs/>
                <w:color w:val="auto"/>
                <w:sz w:val="24"/>
                <w:szCs w:val="28"/>
              </w:rPr>
              <w:t>audit is used to support identification of needs at the earliest point</w:t>
            </w:r>
          </w:p>
        </w:tc>
        <w:tc>
          <w:tcPr>
            <w:tcW w:w="493" w:type="dxa"/>
            <w:tcBorders>
              <w:top w:val="single" w:sz="18" w:space="0" w:color="AE78D6"/>
              <w:bottom w:val="single" w:sz="18" w:space="0" w:color="AE78D6"/>
              <w:right w:val="single" w:sz="18" w:space="0" w:color="AE78D6"/>
            </w:tcBorders>
          </w:tcPr>
          <w:p w14:paraId="30F56AC7" w14:textId="77777777" w:rsidR="00741A9A" w:rsidRPr="00070AEC" w:rsidRDefault="00741A9A" w:rsidP="00FA50D5"/>
        </w:tc>
        <w:tc>
          <w:tcPr>
            <w:tcW w:w="525" w:type="dxa"/>
            <w:tcBorders>
              <w:top w:val="single" w:sz="18" w:space="0" w:color="AE78D6"/>
              <w:left w:val="single" w:sz="18" w:space="0" w:color="AE78D6"/>
              <w:bottom w:val="single" w:sz="18" w:space="0" w:color="AE78D6"/>
            </w:tcBorders>
          </w:tcPr>
          <w:p w14:paraId="520E14F5" w14:textId="77777777" w:rsidR="00741A9A" w:rsidRPr="002C6A9A" w:rsidRDefault="00741A9A" w:rsidP="00FA50D5">
            <w:pPr>
              <w:spacing w:before="20"/>
              <w:rPr>
                <w:noProof/>
                <w:lang w:eastAsia="en-AU"/>
              </w:rPr>
            </w:pPr>
            <w:r w:rsidRPr="009E1C06">
              <w:rPr>
                <w:noProof/>
                <w:lang w:eastAsia="en-AU"/>
              </w:rPr>
              <mc:AlternateContent>
                <mc:Choice Requires="wps">
                  <w:drawing>
                    <wp:inline distT="0" distB="0" distL="0" distR="0" wp14:anchorId="25CC2CD7" wp14:editId="24E0E8C8">
                      <wp:extent cx="182880" cy="182880"/>
                      <wp:effectExtent l="0" t="0" r="26670" b="26670"/>
                      <wp:docPr id="474" name="Rectangle 47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61BA24" id="Rectangle 47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3F8E44F" w14:textId="77777777" w:rsidR="00741A9A" w:rsidRPr="000A2A71" w:rsidRDefault="00741A9A" w:rsidP="00FA50D5">
            <w:pPr>
              <w:rPr>
                <w:rFonts w:ascii="Calibri" w:eastAsia="Franklin Gothic Book" w:hAnsi="Calibri" w:cs="Calibri"/>
                <w:bCs/>
                <w:color w:val="auto"/>
                <w:sz w:val="24"/>
                <w:szCs w:val="28"/>
              </w:rPr>
            </w:pPr>
          </w:p>
        </w:tc>
      </w:tr>
    </w:tbl>
    <w:p w14:paraId="22ACC1B3" w14:textId="0A5D7530" w:rsidR="00741A9A" w:rsidRDefault="00741A9A" w:rsidP="000A2A71">
      <w:pPr>
        <w:tabs>
          <w:tab w:val="left" w:pos="1827"/>
        </w:tabs>
      </w:pPr>
    </w:p>
    <w:p w14:paraId="3E656DA2" w14:textId="542BA65C" w:rsidR="00B8237C" w:rsidRDefault="00B8237C" w:rsidP="000A2A71">
      <w:pPr>
        <w:tabs>
          <w:tab w:val="left" w:pos="1827"/>
        </w:tabs>
      </w:pPr>
    </w:p>
    <w:p w14:paraId="2999EE57" w14:textId="11594E0F" w:rsidR="00B8237C" w:rsidRDefault="00B8237C" w:rsidP="000A2A71">
      <w:pPr>
        <w:tabs>
          <w:tab w:val="left" w:pos="1827"/>
        </w:tabs>
      </w:pPr>
    </w:p>
    <w:p w14:paraId="2A144FBF" w14:textId="68441200" w:rsidR="00B8237C" w:rsidRDefault="00B8237C" w:rsidP="000A2A71">
      <w:pPr>
        <w:tabs>
          <w:tab w:val="left" w:pos="1827"/>
        </w:tabs>
      </w:pPr>
    </w:p>
    <w:p w14:paraId="16736C02" w14:textId="650352AE" w:rsidR="00B8237C" w:rsidRDefault="00B8237C" w:rsidP="000A2A71">
      <w:pPr>
        <w:tabs>
          <w:tab w:val="left" w:pos="1827"/>
        </w:tabs>
      </w:pPr>
    </w:p>
    <w:p w14:paraId="4B87C1C4" w14:textId="32214CE7" w:rsidR="00B8237C" w:rsidRDefault="00B8237C" w:rsidP="000A2A71">
      <w:pPr>
        <w:tabs>
          <w:tab w:val="left" w:pos="1827"/>
        </w:tabs>
      </w:pPr>
    </w:p>
    <w:p w14:paraId="42900572" w14:textId="2A2DC3DA" w:rsidR="00B8237C" w:rsidRDefault="00B8237C" w:rsidP="000A2A71">
      <w:pPr>
        <w:tabs>
          <w:tab w:val="left" w:pos="1827"/>
        </w:tabs>
      </w:pPr>
    </w:p>
    <w:p w14:paraId="38BF4914" w14:textId="1D6357AA" w:rsidR="00B8237C" w:rsidRDefault="00B8237C" w:rsidP="000A2A71">
      <w:pPr>
        <w:tabs>
          <w:tab w:val="left" w:pos="1827"/>
        </w:tabs>
      </w:pPr>
    </w:p>
    <w:p w14:paraId="0726CE9B" w14:textId="76D0CC79" w:rsidR="00B8237C" w:rsidRDefault="00B8237C" w:rsidP="000A2A71">
      <w:pPr>
        <w:tabs>
          <w:tab w:val="left" w:pos="1827"/>
        </w:tabs>
      </w:pPr>
    </w:p>
    <w:p w14:paraId="434138B1" w14:textId="3828A628" w:rsidR="00B8237C" w:rsidRDefault="00B8237C" w:rsidP="000A2A71">
      <w:pPr>
        <w:tabs>
          <w:tab w:val="left" w:pos="1827"/>
        </w:tabs>
      </w:pPr>
    </w:p>
    <w:p w14:paraId="0A7B2DCB" w14:textId="32986F62" w:rsidR="00B8237C" w:rsidRDefault="00B8237C" w:rsidP="000A2A71">
      <w:pPr>
        <w:tabs>
          <w:tab w:val="left" w:pos="1827"/>
        </w:tabs>
      </w:pPr>
    </w:p>
    <w:p w14:paraId="1CF5C3A4" w14:textId="1B5F3788" w:rsidR="00B8237C" w:rsidRDefault="00B8237C" w:rsidP="000A2A71">
      <w:pPr>
        <w:tabs>
          <w:tab w:val="left" w:pos="1827"/>
        </w:tabs>
      </w:pPr>
    </w:p>
    <w:p w14:paraId="2EE224CA" w14:textId="34AA1EB1" w:rsidR="00B8237C" w:rsidRDefault="00B8237C" w:rsidP="000A2A71">
      <w:pPr>
        <w:tabs>
          <w:tab w:val="left" w:pos="1827"/>
        </w:tabs>
      </w:pPr>
    </w:p>
    <w:p w14:paraId="7D6846D0" w14:textId="24718397" w:rsidR="00B8237C" w:rsidRDefault="00B8237C" w:rsidP="000A2A71">
      <w:pPr>
        <w:tabs>
          <w:tab w:val="left" w:pos="1827"/>
        </w:tabs>
      </w:pPr>
    </w:p>
    <w:p w14:paraId="31D1EC3B" w14:textId="5D606BFF" w:rsidR="00B8237C" w:rsidRDefault="00B8237C" w:rsidP="000A2A71">
      <w:pPr>
        <w:tabs>
          <w:tab w:val="left" w:pos="1827"/>
        </w:tabs>
      </w:pPr>
    </w:p>
    <w:p w14:paraId="571C0A4D" w14:textId="69C3FEB1" w:rsidR="00B8237C" w:rsidRDefault="00B8237C"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B8237C" w:rsidRPr="00070AEC" w14:paraId="53A7CA13" w14:textId="77777777" w:rsidTr="00FA50D5">
        <w:trPr>
          <w:trHeight w:val="605"/>
        </w:trPr>
        <w:tc>
          <w:tcPr>
            <w:tcW w:w="10800" w:type="dxa"/>
            <w:gridSpan w:val="5"/>
          </w:tcPr>
          <w:p w14:paraId="5D0D4AE2" w14:textId="77777777" w:rsidR="00B8237C" w:rsidRDefault="00B8237C" w:rsidP="00FA50D5">
            <w:pPr>
              <w:pStyle w:val="Heading1"/>
              <w:rPr>
                <w:color w:val="7030A0"/>
              </w:rPr>
            </w:pPr>
            <w:r>
              <w:rPr>
                <w:noProof/>
              </w:rPr>
              <w:lastRenderedPageBreak/>
              <mc:AlternateContent>
                <mc:Choice Requires="wps">
                  <w:drawing>
                    <wp:anchor distT="0" distB="0" distL="114300" distR="114300" simplePos="0" relativeHeight="251658253" behindDoc="0" locked="0" layoutInCell="1" allowOverlap="1" wp14:anchorId="288AAE91" wp14:editId="6B57C950">
                      <wp:simplePos x="0" y="0"/>
                      <wp:positionH relativeFrom="page">
                        <wp:posOffset>-472885</wp:posOffset>
                      </wp:positionH>
                      <wp:positionV relativeFrom="paragraph">
                        <wp:posOffset>108244</wp:posOffset>
                      </wp:positionV>
                      <wp:extent cx="7806519" cy="16491"/>
                      <wp:effectExtent l="19050" t="38100" r="42545" b="41275"/>
                      <wp:wrapNone/>
                      <wp:docPr id="477" name="Straight Connector 477"/>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92D050"/>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C6953" id="Straight Connector 477"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" strokecolor="#92d050" strokeweight="6pt">
                      <v:stroke joinstyle="miter"/>
                      <w10:wrap anchorx="page"/>
                    </v:line>
                  </w:pict>
                </mc:Fallback>
              </mc:AlternateContent>
            </w:r>
          </w:p>
          <w:p w14:paraId="61FEABC6" w14:textId="77777777" w:rsidR="00B8237C" w:rsidRPr="000A638C" w:rsidRDefault="00B8237C" w:rsidP="00FA50D5">
            <w:pPr>
              <w:pStyle w:val="Heading1"/>
              <w:rPr>
                <w:color w:val="7030A0"/>
              </w:rPr>
            </w:pPr>
            <w:r>
              <w:rPr>
                <w:color w:val="7030A0"/>
              </w:rPr>
              <w:t>supporting social and emotional development</w:t>
            </w:r>
          </w:p>
          <w:p w14:paraId="0210A572" w14:textId="77777777" w:rsidR="00B8237C" w:rsidRPr="00184C48" w:rsidRDefault="00B8237C" w:rsidP="00FA50D5">
            <w:pPr>
              <w:jc w:val="center"/>
              <w:rPr>
                <w:rFonts w:ascii="Calibri" w:hAnsi="Calibri" w:cs="Calibri"/>
              </w:rPr>
            </w:pPr>
          </w:p>
        </w:tc>
      </w:tr>
      <w:tr w:rsidR="00B8237C" w:rsidRPr="002C6A9A" w14:paraId="09484448" w14:textId="77777777" w:rsidTr="00FA50D5">
        <w:trPr>
          <w:trHeight w:val="20"/>
        </w:trPr>
        <w:tc>
          <w:tcPr>
            <w:tcW w:w="10800" w:type="dxa"/>
            <w:gridSpan w:val="5"/>
            <w:tcBorders>
              <w:bottom w:val="single" w:sz="18" w:space="0" w:color="AE78D6"/>
              <w:right w:val="single" w:sz="4" w:space="0" w:color="7030A0"/>
            </w:tcBorders>
          </w:tcPr>
          <w:p w14:paraId="67001591" w14:textId="77777777" w:rsidR="00B8237C" w:rsidRPr="002C6A9A" w:rsidRDefault="00B8237C" w:rsidP="00FA50D5">
            <w:pPr>
              <w:rPr>
                <w:sz w:val="6"/>
                <w:szCs w:val="8"/>
              </w:rPr>
            </w:pPr>
          </w:p>
        </w:tc>
      </w:tr>
      <w:tr w:rsidR="00B8237C" w:rsidRPr="000A638C" w14:paraId="43EB1F20"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34702126" w14:textId="77777777" w:rsidR="00B8237C" w:rsidRPr="00D25A83" w:rsidRDefault="00B8237C"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4CB481FA" w14:textId="463416B4" w:rsidR="00B8237C" w:rsidRPr="00EF0F0C" w:rsidRDefault="00B8237C" w:rsidP="00FA50D5">
            <w:pPr>
              <w:pStyle w:val="Heading3"/>
            </w:pPr>
            <w:r>
              <w:rPr>
                <w:rFonts w:ascii="Calibri" w:hAnsi="Calibri" w:cs="Calibri"/>
                <w:b w:val="0"/>
                <w:bCs/>
                <w:caps w:val="0"/>
                <w:color w:val="auto"/>
                <w:sz w:val="28"/>
                <w:szCs w:val="32"/>
              </w:rPr>
              <w:t xml:space="preserve">Children feel safe and valued. They know that they </w:t>
            </w:r>
            <w:r w:rsidR="0095485B">
              <w:rPr>
                <w:rFonts w:ascii="Calibri" w:hAnsi="Calibri" w:cs="Calibri"/>
                <w:b w:val="0"/>
                <w:bCs/>
                <w:caps w:val="0"/>
                <w:color w:val="auto"/>
                <w:sz w:val="28"/>
                <w:szCs w:val="32"/>
              </w:rPr>
              <w:t>can approach staff and that their opinions and concerns</w:t>
            </w:r>
            <w:r w:rsidR="00341A12">
              <w:rPr>
                <w:rFonts w:ascii="Calibri" w:hAnsi="Calibri" w:cs="Calibri"/>
                <w:b w:val="0"/>
                <w:bCs/>
                <w:caps w:val="0"/>
                <w:color w:val="auto"/>
                <w:sz w:val="28"/>
                <w:szCs w:val="32"/>
              </w:rPr>
              <w:t xml:space="preserve"> are valued</w:t>
            </w:r>
          </w:p>
        </w:tc>
      </w:tr>
      <w:tr w:rsidR="00B8237C" w:rsidRPr="002C6A9A" w14:paraId="16EBECC8"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2E15D728" w14:textId="77777777" w:rsidR="00B8237C" w:rsidRPr="007F590B" w:rsidRDefault="00B8237C" w:rsidP="00FA50D5">
            <w:pPr>
              <w:jc w:val="center"/>
              <w:rPr>
                <w:b/>
                <w:bCs/>
                <w:sz w:val="8"/>
                <w:szCs w:val="10"/>
              </w:rPr>
            </w:pPr>
            <w:r>
              <w:rPr>
                <w:rFonts w:ascii="Calibri" w:hAnsi="Calibri" w:cs="Calibri"/>
                <w:b/>
                <w:bCs/>
                <w:color w:val="7030A0"/>
                <w:sz w:val="28"/>
                <w:szCs w:val="32"/>
              </w:rPr>
              <w:t>Examples of good practice</w:t>
            </w:r>
          </w:p>
        </w:tc>
      </w:tr>
      <w:tr w:rsidR="00B8237C" w:rsidRPr="00070AEC" w14:paraId="77203F22" w14:textId="77777777" w:rsidTr="00FA50D5">
        <w:trPr>
          <w:trHeight w:val="432"/>
        </w:trPr>
        <w:tc>
          <w:tcPr>
            <w:tcW w:w="556" w:type="dxa"/>
            <w:tcBorders>
              <w:top w:val="single" w:sz="18" w:space="0" w:color="AE78D6"/>
              <w:left w:val="single" w:sz="18" w:space="0" w:color="AE78D6"/>
              <w:bottom w:val="single" w:sz="18" w:space="0" w:color="AE78D6"/>
            </w:tcBorders>
          </w:tcPr>
          <w:p w14:paraId="73E76090" w14:textId="77777777" w:rsidR="00B8237C" w:rsidRPr="00070AEC" w:rsidRDefault="00B8237C" w:rsidP="00FA50D5">
            <w:pPr>
              <w:spacing w:before="20"/>
            </w:pPr>
            <w:r w:rsidRPr="00396178">
              <w:rPr>
                <w:noProof/>
                <w:lang w:eastAsia="en-AU"/>
              </w:rPr>
              <mc:AlternateContent>
                <mc:Choice Requires="wps">
                  <w:drawing>
                    <wp:inline distT="0" distB="0" distL="0" distR="0" wp14:anchorId="21D2FDB2" wp14:editId="365B646A">
                      <wp:extent cx="182880" cy="182880"/>
                      <wp:effectExtent l="0" t="0" r="26670" b="26670"/>
                      <wp:docPr id="478" name="Rectangle 47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E3E32C" id="Rectangle 47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0E705F17" w14:textId="2EA30BB6" w:rsidR="00B8237C" w:rsidRPr="00BB4DD5" w:rsidRDefault="003E18AC" w:rsidP="00FA50D5">
            <w:pPr>
              <w:rPr>
                <w:rFonts w:ascii="Calibri" w:hAnsi="Calibri" w:cs="Calibri"/>
                <w:bCs/>
                <w:color w:val="auto"/>
                <w:sz w:val="24"/>
                <w:szCs w:val="28"/>
              </w:rPr>
            </w:pPr>
            <w:r>
              <w:rPr>
                <w:rFonts w:ascii="Calibri" w:eastAsia="Franklin Gothic Book" w:hAnsi="Calibri" w:cs="Calibri"/>
                <w:bCs/>
                <w:color w:val="auto"/>
                <w:sz w:val="24"/>
                <w:szCs w:val="28"/>
              </w:rPr>
              <w:t>Every child has a named and trusted member of staff as a stable point of reference, this is usually their key person</w:t>
            </w:r>
            <w:r w:rsidR="008C1209">
              <w:rPr>
                <w:rFonts w:ascii="Calibri" w:eastAsia="Franklin Gothic Book" w:hAnsi="Calibri" w:cs="Calibri"/>
                <w:bCs/>
                <w:color w:val="auto"/>
                <w:sz w:val="24"/>
                <w:szCs w:val="28"/>
              </w:rPr>
              <w:t xml:space="preserve">, who they can turn to if they need support or have any concerns </w:t>
            </w:r>
          </w:p>
        </w:tc>
        <w:tc>
          <w:tcPr>
            <w:tcW w:w="493" w:type="dxa"/>
            <w:tcBorders>
              <w:top w:val="single" w:sz="18" w:space="0" w:color="AE78D6"/>
              <w:bottom w:val="single" w:sz="18" w:space="0" w:color="AE78D6"/>
              <w:right w:val="single" w:sz="18" w:space="0" w:color="AE78D6"/>
            </w:tcBorders>
          </w:tcPr>
          <w:p w14:paraId="07FCA2B1" w14:textId="77777777" w:rsidR="00B8237C" w:rsidRPr="00070AEC" w:rsidRDefault="00B8237C" w:rsidP="00FA50D5"/>
        </w:tc>
        <w:tc>
          <w:tcPr>
            <w:tcW w:w="525" w:type="dxa"/>
            <w:tcBorders>
              <w:top w:val="single" w:sz="18" w:space="0" w:color="AE78D6"/>
              <w:left w:val="single" w:sz="18" w:space="0" w:color="AE78D6"/>
              <w:bottom w:val="single" w:sz="18" w:space="0" w:color="AE78D6"/>
            </w:tcBorders>
          </w:tcPr>
          <w:p w14:paraId="01FA0FA9" w14:textId="77777777" w:rsidR="00B8237C" w:rsidRPr="002C6A9A" w:rsidRDefault="00B8237C" w:rsidP="00FA50D5">
            <w:pPr>
              <w:spacing w:before="20"/>
            </w:pPr>
            <w:r w:rsidRPr="009E1C06">
              <w:rPr>
                <w:noProof/>
                <w:lang w:eastAsia="en-AU"/>
              </w:rPr>
              <mc:AlternateContent>
                <mc:Choice Requires="wps">
                  <w:drawing>
                    <wp:inline distT="0" distB="0" distL="0" distR="0" wp14:anchorId="6B280CAC" wp14:editId="7A7B1E56">
                      <wp:extent cx="182880" cy="182880"/>
                      <wp:effectExtent l="0" t="0" r="26670" b="26670"/>
                      <wp:docPr id="479" name="Rectangle 47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8C5BA4" id="Rectangle 47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71377213" w14:textId="49E474A8" w:rsidR="00B8237C" w:rsidRPr="00CE625D" w:rsidRDefault="008C1209" w:rsidP="00FA50D5">
            <w:pPr>
              <w:rPr>
                <w:rFonts w:ascii="Calibri" w:hAnsi="Calibri" w:cs="Calibri"/>
                <w:bCs/>
                <w:color w:val="auto"/>
              </w:rPr>
            </w:pPr>
            <w:r>
              <w:rPr>
                <w:rFonts w:ascii="Calibri" w:eastAsia="Franklin Gothic Book" w:hAnsi="Calibri" w:cs="Calibri"/>
                <w:bCs/>
                <w:color w:val="auto"/>
                <w:sz w:val="24"/>
                <w:szCs w:val="28"/>
              </w:rPr>
              <w:t>Negative attitudes, beliefs and perceptions towards individuals and groups are challenged in the learning environment and setting</w:t>
            </w:r>
          </w:p>
        </w:tc>
      </w:tr>
      <w:tr w:rsidR="00B8237C" w:rsidRPr="00070AEC" w14:paraId="36301311" w14:textId="77777777" w:rsidTr="00FA50D5">
        <w:trPr>
          <w:trHeight w:val="288"/>
        </w:trPr>
        <w:tc>
          <w:tcPr>
            <w:tcW w:w="556" w:type="dxa"/>
            <w:tcBorders>
              <w:top w:val="single" w:sz="18" w:space="0" w:color="AE78D6"/>
              <w:left w:val="single" w:sz="18" w:space="0" w:color="AE78D6"/>
              <w:bottom w:val="single" w:sz="18" w:space="0" w:color="AE78D6"/>
            </w:tcBorders>
          </w:tcPr>
          <w:p w14:paraId="2B22F26A" w14:textId="77777777" w:rsidR="00B8237C" w:rsidRPr="00070AEC" w:rsidRDefault="00B8237C" w:rsidP="00FA50D5">
            <w:pPr>
              <w:spacing w:before="20"/>
            </w:pPr>
            <w:r w:rsidRPr="00396178">
              <w:rPr>
                <w:noProof/>
                <w:lang w:eastAsia="en-AU"/>
              </w:rPr>
              <mc:AlternateContent>
                <mc:Choice Requires="wps">
                  <w:drawing>
                    <wp:inline distT="0" distB="0" distL="0" distR="0" wp14:anchorId="6047D32F" wp14:editId="3E7D9B59">
                      <wp:extent cx="182880" cy="182880"/>
                      <wp:effectExtent l="0" t="0" r="26670" b="26670"/>
                      <wp:docPr id="480" name="Rectangle 48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DFC7A6" id="Rectangle 48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6BA981C" w14:textId="1B458E3D" w:rsidR="00B8237C" w:rsidRPr="00F02D92" w:rsidRDefault="008C1209"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The voice of the child is central to setting improvement and is encouraged and acted on.</w:t>
            </w:r>
          </w:p>
        </w:tc>
        <w:tc>
          <w:tcPr>
            <w:tcW w:w="493" w:type="dxa"/>
            <w:tcBorders>
              <w:top w:val="single" w:sz="18" w:space="0" w:color="AE78D6"/>
              <w:bottom w:val="single" w:sz="18" w:space="0" w:color="AE78D6"/>
              <w:right w:val="single" w:sz="18" w:space="0" w:color="AE78D6"/>
            </w:tcBorders>
          </w:tcPr>
          <w:p w14:paraId="6F6A4E93" w14:textId="77777777" w:rsidR="00B8237C" w:rsidRPr="00070AEC" w:rsidRDefault="00B8237C" w:rsidP="00FA50D5"/>
        </w:tc>
        <w:tc>
          <w:tcPr>
            <w:tcW w:w="525" w:type="dxa"/>
            <w:tcBorders>
              <w:top w:val="single" w:sz="18" w:space="0" w:color="AE78D6"/>
              <w:left w:val="single" w:sz="18" w:space="0" w:color="AE78D6"/>
              <w:bottom w:val="single" w:sz="18" w:space="0" w:color="AE78D6"/>
            </w:tcBorders>
          </w:tcPr>
          <w:p w14:paraId="5C554686" w14:textId="267E0DB5" w:rsidR="00B8237C" w:rsidRPr="002C6A9A" w:rsidRDefault="00B8237C" w:rsidP="00FA50D5">
            <w:pPr>
              <w:spacing w:before="20"/>
            </w:pPr>
          </w:p>
        </w:tc>
        <w:tc>
          <w:tcPr>
            <w:tcW w:w="4710" w:type="dxa"/>
            <w:tcBorders>
              <w:top w:val="single" w:sz="18" w:space="0" w:color="AE78D6"/>
              <w:bottom w:val="single" w:sz="18" w:space="0" w:color="AE78D6"/>
              <w:right w:val="single" w:sz="18" w:space="0" w:color="AE78D6"/>
            </w:tcBorders>
          </w:tcPr>
          <w:p w14:paraId="0BE6F41F" w14:textId="77777777" w:rsidR="00B8237C" w:rsidRPr="00DF3F08" w:rsidRDefault="00B8237C" w:rsidP="00FA50D5">
            <w:pPr>
              <w:rPr>
                <w:rFonts w:ascii="Calibri" w:hAnsi="Calibri" w:cs="Calibri"/>
                <w:color w:val="auto"/>
              </w:rPr>
            </w:pPr>
          </w:p>
        </w:tc>
      </w:tr>
    </w:tbl>
    <w:p w14:paraId="5CAA1566" w14:textId="29A97D8F" w:rsidR="00B8237C" w:rsidRDefault="00B8237C" w:rsidP="000A2A71">
      <w:pPr>
        <w:tabs>
          <w:tab w:val="left" w:pos="1827"/>
        </w:tabs>
      </w:pPr>
    </w:p>
    <w:p w14:paraId="6642906B" w14:textId="22AB3EED" w:rsidR="00EF22A5" w:rsidRDefault="00EF22A5" w:rsidP="000A2A71">
      <w:pPr>
        <w:tabs>
          <w:tab w:val="left" w:pos="1827"/>
        </w:tabs>
      </w:pPr>
    </w:p>
    <w:p w14:paraId="1E99CCB6" w14:textId="0D4F27F4" w:rsidR="00EF22A5" w:rsidRDefault="00EF22A5" w:rsidP="000A2A71">
      <w:pPr>
        <w:tabs>
          <w:tab w:val="left" w:pos="1827"/>
        </w:tabs>
      </w:pPr>
    </w:p>
    <w:p w14:paraId="30BC7A35" w14:textId="49A9106E" w:rsidR="00EF22A5" w:rsidRDefault="00EF22A5" w:rsidP="000A2A71">
      <w:pPr>
        <w:tabs>
          <w:tab w:val="left" w:pos="1827"/>
        </w:tabs>
      </w:pPr>
    </w:p>
    <w:p w14:paraId="75E8293E" w14:textId="66833532" w:rsidR="00EF22A5" w:rsidRDefault="00EF22A5" w:rsidP="000A2A71">
      <w:pPr>
        <w:tabs>
          <w:tab w:val="left" w:pos="1827"/>
        </w:tabs>
      </w:pPr>
    </w:p>
    <w:p w14:paraId="529C9ACD" w14:textId="5CEB89EE" w:rsidR="00EF22A5" w:rsidRDefault="00EF22A5" w:rsidP="000A2A71">
      <w:pPr>
        <w:tabs>
          <w:tab w:val="left" w:pos="1827"/>
        </w:tabs>
      </w:pPr>
    </w:p>
    <w:p w14:paraId="53175909" w14:textId="41BF857C" w:rsidR="00EF22A5" w:rsidRDefault="00EF22A5" w:rsidP="000A2A71">
      <w:pPr>
        <w:tabs>
          <w:tab w:val="left" w:pos="1827"/>
        </w:tabs>
      </w:pPr>
    </w:p>
    <w:p w14:paraId="6B70D05E" w14:textId="61F69CAF" w:rsidR="00EF22A5" w:rsidRDefault="00EF22A5" w:rsidP="000A2A71">
      <w:pPr>
        <w:tabs>
          <w:tab w:val="left" w:pos="1827"/>
        </w:tabs>
      </w:pPr>
    </w:p>
    <w:p w14:paraId="4CE5CD33" w14:textId="26FDFF63" w:rsidR="00EF22A5" w:rsidRDefault="00EF22A5" w:rsidP="000A2A71">
      <w:pPr>
        <w:tabs>
          <w:tab w:val="left" w:pos="1827"/>
        </w:tabs>
      </w:pPr>
    </w:p>
    <w:p w14:paraId="793B34FB" w14:textId="6F6C6DFA" w:rsidR="00EF22A5" w:rsidRDefault="00EF22A5" w:rsidP="000A2A71">
      <w:pPr>
        <w:tabs>
          <w:tab w:val="left" w:pos="1827"/>
        </w:tabs>
      </w:pPr>
    </w:p>
    <w:p w14:paraId="2DC40622" w14:textId="542C18FF" w:rsidR="00EF22A5" w:rsidRDefault="00EF22A5" w:rsidP="000A2A71">
      <w:pPr>
        <w:tabs>
          <w:tab w:val="left" w:pos="1827"/>
        </w:tabs>
      </w:pPr>
    </w:p>
    <w:p w14:paraId="3AC7D5E3" w14:textId="1F654AD8" w:rsidR="00EF22A5" w:rsidRDefault="00EF22A5" w:rsidP="000A2A71">
      <w:pPr>
        <w:tabs>
          <w:tab w:val="left" w:pos="1827"/>
        </w:tabs>
      </w:pPr>
    </w:p>
    <w:p w14:paraId="0BF51118" w14:textId="539D8A47" w:rsidR="00EF22A5" w:rsidRDefault="00EF22A5" w:rsidP="000A2A71">
      <w:pPr>
        <w:tabs>
          <w:tab w:val="left" w:pos="1827"/>
        </w:tabs>
      </w:pPr>
    </w:p>
    <w:p w14:paraId="5DCEA759" w14:textId="5BF6EE34" w:rsidR="00EF22A5" w:rsidRDefault="00EF22A5" w:rsidP="000A2A71">
      <w:pPr>
        <w:tabs>
          <w:tab w:val="left" w:pos="1827"/>
        </w:tabs>
      </w:pPr>
    </w:p>
    <w:p w14:paraId="2B1D17CF" w14:textId="16272EA7" w:rsidR="00EF22A5" w:rsidRDefault="00EF22A5" w:rsidP="000A2A71">
      <w:pPr>
        <w:tabs>
          <w:tab w:val="left" w:pos="1827"/>
        </w:tabs>
      </w:pPr>
    </w:p>
    <w:p w14:paraId="783576F6" w14:textId="3621A158" w:rsidR="00EF22A5" w:rsidRDefault="00EF22A5" w:rsidP="000A2A71">
      <w:pPr>
        <w:tabs>
          <w:tab w:val="left" w:pos="1827"/>
        </w:tabs>
      </w:pPr>
    </w:p>
    <w:p w14:paraId="43378F0D" w14:textId="4577B6A5" w:rsidR="00EF22A5" w:rsidRDefault="00EF22A5" w:rsidP="000A2A71">
      <w:pPr>
        <w:tabs>
          <w:tab w:val="left" w:pos="1827"/>
        </w:tabs>
      </w:pPr>
    </w:p>
    <w:p w14:paraId="1CA6B860" w14:textId="42FC0BF3" w:rsidR="00EF22A5" w:rsidRDefault="00EF22A5" w:rsidP="000A2A71">
      <w:pPr>
        <w:tabs>
          <w:tab w:val="left" w:pos="1827"/>
        </w:tabs>
      </w:pPr>
    </w:p>
    <w:p w14:paraId="5A633148" w14:textId="2A66865A" w:rsidR="00EF22A5" w:rsidRDefault="00EF22A5" w:rsidP="000A2A71">
      <w:pPr>
        <w:tabs>
          <w:tab w:val="left" w:pos="1827"/>
        </w:tabs>
      </w:pPr>
    </w:p>
    <w:p w14:paraId="3A3CF374" w14:textId="4F546AED" w:rsidR="00EF22A5" w:rsidRDefault="00EF22A5" w:rsidP="000A2A71">
      <w:pPr>
        <w:tabs>
          <w:tab w:val="left" w:pos="1827"/>
        </w:tabs>
      </w:pPr>
    </w:p>
    <w:p w14:paraId="7496F25E" w14:textId="5DDCEC0B" w:rsidR="00EF22A5" w:rsidRDefault="00EF22A5" w:rsidP="000A2A71">
      <w:pPr>
        <w:tabs>
          <w:tab w:val="left" w:pos="1827"/>
        </w:tabs>
      </w:pPr>
    </w:p>
    <w:p w14:paraId="7F585169" w14:textId="7A382D2A" w:rsidR="00EF22A5" w:rsidRDefault="00EF22A5" w:rsidP="000A2A71">
      <w:pPr>
        <w:tabs>
          <w:tab w:val="left" w:pos="1827"/>
        </w:tabs>
      </w:pPr>
    </w:p>
    <w:p w14:paraId="5829A68F" w14:textId="50E790FE" w:rsidR="00EF22A5" w:rsidRDefault="00EF22A5" w:rsidP="000A2A71">
      <w:pPr>
        <w:tabs>
          <w:tab w:val="left" w:pos="1827"/>
        </w:tabs>
      </w:pPr>
    </w:p>
    <w:p w14:paraId="5EB24054" w14:textId="775AD178" w:rsidR="00EF22A5" w:rsidRDefault="00EF22A5" w:rsidP="000A2A71">
      <w:pPr>
        <w:tabs>
          <w:tab w:val="left" w:pos="1827"/>
        </w:tabs>
      </w:pPr>
    </w:p>
    <w:p w14:paraId="7222EB91" w14:textId="40B406FF" w:rsidR="00EF22A5" w:rsidRDefault="00EF22A5" w:rsidP="000A2A71">
      <w:pPr>
        <w:tabs>
          <w:tab w:val="left" w:pos="1827"/>
        </w:tabs>
      </w:pPr>
    </w:p>
    <w:p w14:paraId="557D3F13" w14:textId="40E99EF5" w:rsidR="00EF22A5" w:rsidRDefault="00EF22A5" w:rsidP="000A2A71">
      <w:pPr>
        <w:tabs>
          <w:tab w:val="left" w:pos="1827"/>
        </w:tabs>
      </w:pPr>
    </w:p>
    <w:p w14:paraId="5D83FBC9" w14:textId="2B5F459B" w:rsidR="00EF22A5" w:rsidRDefault="00EF22A5" w:rsidP="000A2A71">
      <w:pPr>
        <w:tabs>
          <w:tab w:val="left" w:pos="1827"/>
        </w:tabs>
      </w:pPr>
    </w:p>
    <w:p w14:paraId="00FE2141" w14:textId="304E7B34" w:rsidR="00EF22A5" w:rsidRDefault="00EF22A5"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EF22A5" w:rsidRPr="00070AEC" w14:paraId="5A79631A" w14:textId="77777777" w:rsidTr="00FA50D5">
        <w:trPr>
          <w:trHeight w:val="605"/>
        </w:trPr>
        <w:tc>
          <w:tcPr>
            <w:tcW w:w="10800" w:type="dxa"/>
            <w:gridSpan w:val="5"/>
          </w:tcPr>
          <w:p w14:paraId="22FB664D" w14:textId="77777777" w:rsidR="00EF22A5" w:rsidRDefault="00EF22A5" w:rsidP="00FA50D5">
            <w:pPr>
              <w:pStyle w:val="Heading1"/>
              <w:rPr>
                <w:color w:val="7030A0"/>
              </w:rPr>
            </w:pPr>
            <w:r>
              <w:rPr>
                <w:noProof/>
              </w:rPr>
              <mc:AlternateContent>
                <mc:Choice Requires="wps">
                  <w:drawing>
                    <wp:anchor distT="0" distB="0" distL="114300" distR="114300" simplePos="0" relativeHeight="251658254" behindDoc="0" locked="0" layoutInCell="1" allowOverlap="1" wp14:anchorId="7DD9FEF5" wp14:editId="5BAA99D4">
                      <wp:simplePos x="0" y="0"/>
                      <wp:positionH relativeFrom="page">
                        <wp:posOffset>-472885</wp:posOffset>
                      </wp:positionH>
                      <wp:positionV relativeFrom="paragraph">
                        <wp:posOffset>108244</wp:posOffset>
                      </wp:positionV>
                      <wp:extent cx="7806519" cy="16491"/>
                      <wp:effectExtent l="19050" t="38100" r="42545" b="41275"/>
                      <wp:wrapNone/>
                      <wp:docPr id="484" name="Straight Connector 484"/>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F561CE"/>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7F231" id="Straight Connector 484" o:spid="_x0000_s1026"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" strokecolor="#f561ce" strokeweight="6pt">
                      <v:stroke joinstyle="miter"/>
                      <w10:wrap anchorx="page"/>
                    </v:line>
                  </w:pict>
                </mc:Fallback>
              </mc:AlternateContent>
            </w:r>
          </w:p>
          <w:p w14:paraId="219069A6" w14:textId="78961662" w:rsidR="00EF22A5" w:rsidRPr="000A638C" w:rsidRDefault="00FA22B1" w:rsidP="00FA50D5">
            <w:pPr>
              <w:pStyle w:val="Heading1"/>
              <w:rPr>
                <w:color w:val="7030A0"/>
              </w:rPr>
            </w:pPr>
            <w:r>
              <w:rPr>
                <w:color w:val="7030A0"/>
              </w:rPr>
              <w:t>the physical and sensory environment</w:t>
            </w:r>
          </w:p>
          <w:p w14:paraId="3C31B855" w14:textId="77777777" w:rsidR="00EF22A5" w:rsidRPr="00184C48" w:rsidRDefault="00EF22A5" w:rsidP="00FA50D5">
            <w:pPr>
              <w:jc w:val="center"/>
              <w:rPr>
                <w:rFonts w:ascii="Calibri" w:hAnsi="Calibri" w:cs="Calibri"/>
              </w:rPr>
            </w:pPr>
          </w:p>
        </w:tc>
      </w:tr>
      <w:tr w:rsidR="00EF22A5" w:rsidRPr="002C6A9A" w14:paraId="74903649" w14:textId="77777777" w:rsidTr="00FA50D5">
        <w:trPr>
          <w:trHeight w:val="20"/>
        </w:trPr>
        <w:tc>
          <w:tcPr>
            <w:tcW w:w="10800" w:type="dxa"/>
            <w:gridSpan w:val="5"/>
            <w:tcBorders>
              <w:bottom w:val="single" w:sz="18" w:space="0" w:color="AE78D6"/>
              <w:right w:val="single" w:sz="4" w:space="0" w:color="7030A0"/>
            </w:tcBorders>
          </w:tcPr>
          <w:p w14:paraId="7DDBCE8F" w14:textId="77777777" w:rsidR="00EF22A5" w:rsidRPr="002C6A9A" w:rsidRDefault="00EF22A5" w:rsidP="00FA50D5">
            <w:pPr>
              <w:rPr>
                <w:sz w:val="6"/>
                <w:szCs w:val="8"/>
              </w:rPr>
            </w:pPr>
          </w:p>
        </w:tc>
      </w:tr>
      <w:tr w:rsidR="00EF22A5" w:rsidRPr="000A638C" w14:paraId="4CCBC680"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5B7F95EA" w14:textId="77777777" w:rsidR="00EF22A5" w:rsidRPr="00D25A83" w:rsidRDefault="00EF22A5"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48A7148A" w14:textId="1DE0376A" w:rsidR="00EF22A5" w:rsidRPr="00EF0F0C" w:rsidRDefault="00FA22B1" w:rsidP="00FA50D5">
            <w:pPr>
              <w:pStyle w:val="Heading3"/>
            </w:pPr>
            <w:r>
              <w:rPr>
                <w:rFonts w:ascii="Calibri" w:hAnsi="Calibri" w:cs="Calibri"/>
                <w:b w:val="0"/>
                <w:bCs/>
                <w:caps w:val="0"/>
                <w:color w:val="auto"/>
                <w:sz w:val="28"/>
                <w:szCs w:val="32"/>
              </w:rPr>
              <w:t>The physical environment is adapted to meet the needs of children.</w:t>
            </w:r>
          </w:p>
        </w:tc>
      </w:tr>
      <w:tr w:rsidR="00EF22A5" w:rsidRPr="002C6A9A" w14:paraId="3121565C"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408B0A92" w14:textId="77777777" w:rsidR="00EF22A5" w:rsidRPr="007F590B" w:rsidRDefault="00EF22A5" w:rsidP="00FA50D5">
            <w:pPr>
              <w:jc w:val="center"/>
              <w:rPr>
                <w:b/>
                <w:bCs/>
                <w:sz w:val="8"/>
                <w:szCs w:val="10"/>
              </w:rPr>
            </w:pPr>
            <w:r>
              <w:rPr>
                <w:rFonts w:ascii="Calibri" w:hAnsi="Calibri" w:cs="Calibri"/>
                <w:b/>
                <w:bCs/>
                <w:color w:val="7030A0"/>
                <w:sz w:val="28"/>
                <w:szCs w:val="32"/>
              </w:rPr>
              <w:t>Examples of good practice</w:t>
            </w:r>
          </w:p>
        </w:tc>
      </w:tr>
      <w:tr w:rsidR="00EF22A5" w:rsidRPr="00070AEC" w14:paraId="4C639CC8" w14:textId="77777777" w:rsidTr="00FA50D5">
        <w:trPr>
          <w:trHeight w:val="432"/>
        </w:trPr>
        <w:tc>
          <w:tcPr>
            <w:tcW w:w="556" w:type="dxa"/>
            <w:tcBorders>
              <w:top w:val="single" w:sz="18" w:space="0" w:color="AE78D6"/>
              <w:left w:val="single" w:sz="18" w:space="0" w:color="AE78D6"/>
              <w:bottom w:val="single" w:sz="18" w:space="0" w:color="AE78D6"/>
            </w:tcBorders>
          </w:tcPr>
          <w:p w14:paraId="66FAE0A9" w14:textId="77777777" w:rsidR="00EF22A5" w:rsidRPr="00070AEC" w:rsidRDefault="00EF22A5" w:rsidP="00FA50D5">
            <w:pPr>
              <w:spacing w:before="20"/>
            </w:pPr>
            <w:r w:rsidRPr="00396178">
              <w:rPr>
                <w:noProof/>
                <w:lang w:eastAsia="en-AU"/>
              </w:rPr>
              <mc:AlternateContent>
                <mc:Choice Requires="wps">
                  <w:drawing>
                    <wp:inline distT="0" distB="0" distL="0" distR="0" wp14:anchorId="1FE5AD0A" wp14:editId="492C0D3B">
                      <wp:extent cx="182880" cy="182880"/>
                      <wp:effectExtent l="0" t="0" r="26670" b="26670"/>
                      <wp:docPr id="485" name="Rectangle 48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CB5A92" id="Rectangle 48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1899A0C" w14:textId="5F31D7E6" w:rsidR="00EF22A5" w:rsidRPr="00BB4DD5" w:rsidRDefault="00FA22B1"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A purposeful, </w:t>
            </w:r>
            <w:proofErr w:type="spellStart"/>
            <w:r w:rsidR="00C557D9">
              <w:rPr>
                <w:rFonts w:ascii="Calibri" w:eastAsia="Franklin Gothic Book" w:hAnsi="Calibri" w:cs="Calibri"/>
                <w:bCs/>
                <w:color w:val="auto"/>
                <w:sz w:val="24"/>
                <w:szCs w:val="28"/>
              </w:rPr>
              <w:t>organised</w:t>
            </w:r>
            <w:proofErr w:type="spellEnd"/>
            <w:r w:rsidR="00C557D9">
              <w:rPr>
                <w:rFonts w:ascii="Calibri" w:eastAsia="Franklin Gothic Book" w:hAnsi="Calibri" w:cs="Calibri"/>
                <w:bCs/>
                <w:color w:val="auto"/>
                <w:sz w:val="24"/>
                <w:szCs w:val="28"/>
              </w:rPr>
              <w:t>,</w:t>
            </w:r>
            <w:r>
              <w:rPr>
                <w:rFonts w:ascii="Calibri" w:eastAsia="Franklin Gothic Book" w:hAnsi="Calibri" w:cs="Calibri"/>
                <w:bCs/>
                <w:color w:val="auto"/>
                <w:sz w:val="24"/>
                <w:szCs w:val="28"/>
              </w:rPr>
              <w:t xml:space="preserve"> and well-resourced learning environment is provided to encourage independence and active engagement. This </w:t>
            </w:r>
            <w:r w:rsidR="00C557D9">
              <w:rPr>
                <w:rFonts w:ascii="Calibri" w:eastAsia="Franklin Gothic Book" w:hAnsi="Calibri" w:cs="Calibri"/>
                <w:bCs/>
                <w:color w:val="auto"/>
                <w:sz w:val="24"/>
                <w:szCs w:val="28"/>
              </w:rPr>
              <w:t>includes learning through play. Routines should be understood and followed</w:t>
            </w:r>
          </w:p>
        </w:tc>
        <w:tc>
          <w:tcPr>
            <w:tcW w:w="493" w:type="dxa"/>
            <w:tcBorders>
              <w:top w:val="single" w:sz="18" w:space="0" w:color="AE78D6"/>
              <w:bottom w:val="single" w:sz="18" w:space="0" w:color="AE78D6"/>
              <w:right w:val="single" w:sz="18" w:space="0" w:color="AE78D6"/>
            </w:tcBorders>
          </w:tcPr>
          <w:p w14:paraId="56E7925A" w14:textId="77777777" w:rsidR="00EF22A5" w:rsidRPr="00070AEC" w:rsidRDefault="00EF22A5" w:rsidP="00FA50D5"/>
        </w:tc>
        <w:tc>
          <w:tcPr>
            <w:tcW w:w="525" w:type="dxa"/>
            <w:tcBorders>
              <w:top w:val="single" w:sz="18" w:space="0" w:color="AE78D6"/>
              <w:left w:val="single" w:sz="18" w:space="0" w:color="AE78D6"/>
              <w:bottom w:val="single" w:sz="18" w:space="0" w:color="AE78D6"/>
            </w:tcBorders>
          </w:tcPr>
          <w:p w14:paraId="0CE6784A" w14:textId="77777777" w:rsidR="00EF22A5" w:rsidRPr="002C6A9A" w:rsidRDefault="00EF22A5" w:rsidP="00FA50D5">
            <w:pPr>
              <w:spacing w:before="20"/>
            </w:pPr>
            <w:r w:rsidRPr="009E1C06">
              <w:rPr>
                <w:noProof/>
                <w:lang w:eastAsia="en-AU"/>
              </w:rPr>
              <mc:AlternateContent>
                <mc:Choice Requires="wps">
                  <w:drawing>
                    <wp:inline distT="0" distB="0" distL="0" distR="0" wp14:anchorId="3A047DE8" wp14:editId="595EEF38">
                      <wp:extent cx="182880" cy="182880"/>
                      <wp:effectExtent l="0" t="0" r="26670" b="26670"/>
                      <wp:docPr id="486" name="Rectangle 48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1D3EC2" id="Rectangle 48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00A17073" w14:textId="013D7BA8" w:rsidR="00EF22A5" w:rsidRPr="00CE625D" w:rsidRDefault="00C557D9" w:rsidP="00FA50D5">
            <w:pPr>
              <w:rPr>
                <w:rFonts w:ascii="Calibri" w:hAnsi="Calibri" w:cs="Calibri"/>
                <w:bCs/>
                <w:color w:val="auto"/>
              </w:rPr>
            </w:pPr>
            <w:r>
              <w:rPr>
                <w:rFonts w:ascii="Calibri" w:eastAsia="Franklin Gothic Book" w:hAnsi="Calibri" w:cs="Calibri"/>
                <w:bCs/>
                <w:color w:val="auto"/>
                <w:sz w:val="24"/>
                <w:szCs w:val="28"/>
              </w:rPr>
              <w:t xml:space="preserve">Physical accessibility checks </w:t>
            </w:r>
            <w:r w:rsidR="00C0315C">
              <w:rPr>
                <w:rFonts w:ascii="Calibri" w:eastAsia="Franklin Gothic Book" w:hAnsi="Calibri" w:cs="Calibri"/>
                <w:bCs/>
                <w:color w:val="auto"/>
                <w:sz w:val="24"/>
                <w:szCs w:val="28"/>
              </w:rPr>
              <w:t>of</w:t>
            </w:r>
            <w:r>
              <w:rPr>
                <w:rFonts w:ascii="Calibri" w:eastAsia="Franklin Gothic Book" w:hAnsi="Calibri" w:cs="Calibri"/>
                <w:bCs/>
                <w:color w:val="auto"/>
                <w:sz w:val="24"/>
                <w:szCs w:val="28"/>
              </w:rPr>
              <w:t xml:space="preserve"> the building and individual learning spaces are regularly </w:t>
            </w:r>
            <w:r w:rsidR="00ED796C">
              <w:rPr>
                <w:rFonts w:ascii="Calibri" w:eastAsia="Franklin Gothic Book" w:hAnsi="Calibri" w:cs="Calibri"/>
                <w:bCs/>
                <w:color w:val="auto"/>
                <w:sz w:val="24"/>
                <w:szCs w:val="28"/>
              </w:rPr>
              <w:t>conducted</w:t>
            </w:r>
            <w:r>
              <w:rPr>
                <w:rFonts w:ascii="Calibri" w:eastAsia="Franklin Gothic Book" w:hAnsi="Calibri" w:cs="Calibri"/>
                <w:bCs/>
                <w:color w:val="auto"/>
                <w:sz w:val="24"/>
                <w:szCs w:val="28"/>
              </w:rPr>
              <w:t xml:space="preserve">, various tools </w:t>
            </w:r>
            <w:r w:rsidR="002C47DF">
              <w:rPr>
                <w:rFonts w:ascii="Calibri" w:eastAsia="Franklin Gothic Book" w:hAnsi="Calibri" w:cs="Calibri"/>
                <w:bCs/>
                <w:color w:val="auto"/>
                <w:sz w:val="24"/>
                <w:szCs w:val="28"/>
              </w:rPr>
              <w:t xml:space="preserve">such as an environmental audit </w:t>
            </w:r>
            <w:r w:rsidR="00C0315C">
              <w:rPr>
                <w:rFonts w:ascii="Calibri" w:eastAsia="Franklin Gothic Book" w:hAnsi="Calibri" w:cs="Calibri"/>
                <w:bCs/>
                <w:color w:val="auto"/>
                <w:sz w:val="24"/>
                <w:szCs w:val="28"/>
              </w:rPr>
              <w:t>c</w:t>
            </w:r>
            <w:r w:rsidR="002C47DF">
              <w:rPr>
                <w:rFonts w:ascii="Calibri" w:eastAsia="Franklin Gothic Book" w:hAnsi="Calibri" w:cs="Calibri"/>
                <w:bCs/>
                <w:color w:val="auto"/>
                <w:sz w:val="24"/>
                <w:szCs w:val="28"/>
              </w:rPr>
              <w:t xml:space="preserve">an be used to support this. </w:t>
            </w:r>
            <w:proofErr w:type="gramStart"/>
            <w:r w:rsidR="00C0315C">
              <w:rPr>
                <w:rFonts w:ascii="Calibri" w:eastAsia="Franklin Gothic Book" w:hAnsi="Calibri" w:cs="Calibri"/>
                <w:bCs/>
                <w:color w:val="auto"/>
                <w:sz w:val="24"/>
                <w:szCs w:val="28"/>
              </w:rPr>
              <w:t>‘Reasonable</w:t>
            </w:r>
            <w:r w:rsidR="002C47DF">
              <w:rPr>
                <w:rFonts w:ascii="Calibri" w:eastAsia="Franklin Gothic Book" w:hAnsi="Calibri" w:cs="Calibri"/>
                <w:bCs/>
                <w:color w:val="auto"/>
                <w:sz w:val="24"/>
                <w:szCs w:val="28"/>
              </w:rPr>
              <w:t xml:space="preserve"> adjustments’</w:t>
            </w:r>
            <w:proofErr w:type="gramEnd"/>
            <w:r w:rsidR="002C47DF">
              <w:rPr>
                <w:rFonts w:ascii="Calibri" w:eastAsia="Franklin Gothic Book" w:hAnsi="Calibri" w:cs="Calibri"/>
                <w:bCs/>
                <w:color w:val="auto"/>
                <w:sz w:val="24"/>
                <w:szCs w:val="28"/>
              </w:rPr>
              <w:t xml:space="preserve"> should be made according to the ind</w:t>
            </w:r>
            <w:r w:rsidR="00C0315C">
              <w:rPr>
                <w:rFonts w:ascii="Calibri" w:eastAsia="Franklin Gothic Book" w:hAnsi="Calibri" w:cs="Calibri"/>
                <w:bCs/>
                <w:color w:val="auto"/>
                <w:sz w:val="24"/>
                <w:szCs w:val="28"/>
              </w:rPr>
              <w:t>ivid</w:t>
            </w:r>
            <w:r w:rsidR="002C47DF">
              <w:rPr>
                <w:rFonts w:ascii="Calibri" w:eastAsia="Franklin Gothic Book" w:hAnsi="Calibri" w:cs="Calibri"/>
                <w:bCs/>
                <w:color w:val="auto"/>
                <w:sz w:val="24"/>
                <w:szCs w:val="28"/>
              </w:rPr>
              <w:t>ual needs</w:t>
            </w:r>
            <w:r w:rsidR="00C0315C">
              <w:rPr>
                <w:rFonts w:ascii="Calibri" w:eastAsia="Franklin Gothic Book" w:hAnsi="Calibri" w:cs="Calibri"/>
                <w:bCs/>
                <w:color w:val="auto"/>
                <w:sz w:val="24"/>
                <w:szCs w:val="28"/>
              </w:rPr>
              <w:t>.</w:t>
            </w:r>
          </w:p>
        </w:tc>
      </w:tr>
      <w:tr w:rsidR="00EF22A5" w:rsidRPr="00070AEC" w14:paraId="342B57F4" w14:textId="77777777" w:rsidTr="00FA50D5">
        <w:trPr>
          <w:trHeight w:val="288"/>
        </w:trPr>
        <w:tc>
          <w:tcPr>
            <w:tcW w:w="556" w:type="dxa"/>
            <w:tcBorders>
              <w:top w:val="single" w:sz="18" w:space="0" w:color="AE78D6"/>
              <w:left w:val="single" w:sz="18" w:space="0" w:color="AE78D6"/>
              <w:bottom w:val="single" w:sz="18" w:space="0" w:color="AE78D6"/>
            </w:tcBorders>
          </w:tcPr>
          <w:p w14:paraId="2482768E" w14:textId="77777777" w:rsidR="00EF22A5" w:rsidRPr="00070AEC" w:rsidRDefault="00EF22A5" w:rsidP="00FA50D5">
            <w:pPr>
              <w:spacing w:before="20"/>
            </w:pPr>
            <w:r w:rsidRPr="00396178">
              <w:rPr>
                <w:noProof/>
                <w:lang w:eastAsia="en-AU"/>
              </w:rPr>
              <mc:AlternateContent>
                <mc:Choice Requires="wps">
                  <w:drawing>
                    <wp:inline distT="0" distB="0" distL="0" distR="0" wp14:anchorId="2A0C0B31" wp14:editId="2B161418">
                      <wp:extent cx="182880" cy="182880"/>
                      <wp:effectExtent l="0" t="0" r="26670" b="26670"/>
                      <wp:docPr id="487" name="Rectangle 48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8A98E5" id="Rectangle 48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3C0AF8FB" w14:textId="77777777" w:rsidR="00EF22A5" w:rsidRPr="00F02D92" w:rsidRDefault="00EF22A5"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The voice of the child is central to setting improvement and is encouraged and acted on.</w:t>
            </w:r>
          </w:p>
        </w:tc>
        <w:tc>
          <w:tcPr>
            <w:tcW w:w="493" w:type="dxa"/>
            <w:tcBorders>
              <w:top w:val="single" w:sz="18" w:space="0" w:color="AE78D6"/>
              <w:bottom w:val="single" w:sz="18" w:space="0" w:color="AE78D6"/>
              <w:right w:val="single" w:sz="18" w:space="0" w:color="AE78D6"/>
            </w:tcBorders>
          </w:tcPr>
          <w:p w14:paraId="0BFE9565" w14:textId="77777777" w:rsidR="00EF22A5" w:rsidRPr="00070AEC" w:rsidRDefault="00EF22A5" w:rsidP="00FA50D5"/>
        </w:tc>
        <w:tc>
          <w:tcPr>
            <w:tcW w:w="525" w:type="dxa"/>
            <w:tcBorders>
              <w:top w:val="single" w:sz="18" w:space="0" w:color="AE78D6"/>
              <w:left w:val="single" w:sz="18" w:space="0" w:color="AE78D6"/>
              <w:bottom w:val="single" w:sz="18" w:space="0" w:color="AE78D6"/>
            </w:tcBorders>
          </w:tcPr>
          <w:p w14:paraId="40B5FFDC" w14:textId="77777777" w:rsidR="00EF22A5" w:rsidRPr="002C6A9A" w:rsidRDefault="00EF22A5" w:rsidP="00FA50D5">
            <w:pPr>
              <w:spacing w:before="20"/>
            </w:pPr>
            <w:r w:rsidRPr="009E1C06">
              <w:rPr>
                <w:noProof/>
                <w:lang w:eastAsia="en-AU"/>
              </w:rPr>
              <mc:AlternateContent>
                <mc:Choice Requires="wps">
                  <w:drawing>
                    <wp:inline distT="0" distB="0" distL="0" distR="0" wp14:anchorId="090DA687" wp14:editId="6BBA394B">
                      <wp:extent cx="182880" cy="182880"/>
                      <wp:effectExtent l="0" t="0" r="26670" b="26670"/>
                      <wp:docPr id="488" name="Rectangle 48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E7E680" id="Rectangle 48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1256F4B" w14:textId="037BAAED" w:rsidR="00EF22A5" w:rsidRPr="00DF3F08" w:rsidRDefault="00480539" w:rsidP="00FA50D5">
            <w:pPr>
              <w:rPr>
                <w:rFonts w:ascii="Calibri" w:hAnsi="Calibri" w:cs="Calibri"/>
                <w:color w:val="auto"/>
              </w:rPr>
            </w:pPr>
            <w:r>
              <w:rPr>
                <w:rFonts w:ascii="Calibri" w:hAnsi="Calibri" w:cs="Calibri"/>
                <w:color w:val="auto"/>
              </w:rPr>
              <w:t xml:space="preserve">The furniture and equipment </w:t>
            </w:r>
            <w:r w:rsidR="00ED796C">
              <w:rPr>
                <w:rFonts w:ascii="Calibri" w:hAnsi="Calibri" w:cs="Calibri"/>
                <w:color w:val="auto"/>
              </w:rPr>
              <w:t>are</w:t>
            </w:r>
            <w:r>
              <w:rPr>
                <w:rFonts w:ascii="Calibri" w:hAnsi="Calibri" w:cs="Calibri"/>
                <w:color w:val="auto"/>
              </w:rPr>
              <w:t xml:space="preserve"> the appropriate size/height for the child. </w:t>
            </w:r>
            <w:proofErr w:type="spellStart"/>
            <w:r w:rsidR="00ED796C">
              <w:rPr>
                <w:rFonts w:ascii="Calibri" w:hAnsi="Calibri" w:cs="Calibri"/>
                <w:color w:val="auto"/>
              </w:rPr>
              <w:t>Favourable</w:t>
            </w:r>
            <w:proofErr w:type="spellEnd"/>
            <w:r>
              <w:rPr>
                <w:rFonts w:ascii="Calibri" w:hAnsi="Calibri" w:cs="Calibri"/>
                <w:color w:val="auto"/>
              </w:rPr>
              <w:t xml:space="preserve"> seating a</w:t>
            </w:r>
            <w:r w:rsidR="00ED796C">
              <w:rPr>
                <w:rFonts w:ascii="Calibri" w:hAnsi="Calibri" w:cs="Calibri"/>
                <w:color w:val="auto"/>
              </w:rPr>
              <w:t>rrangements are identified, and the individuals plan provided by specialists is checked e.g. hearing and visual needs</w:t>
            </w:r>
          </w:p>
        </w:tc>
      </w:tr>
      <w:tr w:rsidR="0017154C" w:rsidRPr="00070AEC" w14:paraId="11667B89" w14:textId="77777777" w:rsidTr="0017154C">
        <w:trPr>
          <w:trHeight w:val="288"/>
        </w:trPr>
        <w:tc>
          <w:tcPr>
            <w:tcW w:w="556" w:type="dxa"/>
            <w:tcBorders>
              <w:top w:val="single" w:sz="18" w:space="0" w:color="AE78D6"/>
              <w:left w:val="single" w:sz="18" w:space="0" w:color="AE78D6"/>
              <w:bottom w:val="single" w:sz="18" w:space="0" w:color="AE78D6"/>
            </w:tcBorders>
          </w:tcPr>
          <w:p w14:paraId="00684200" w14:textId="77777777" w:rsidR="0017154C" w:rsidRPr="00070AEC" w:rsidRDefault="0017154C" w:rsidP="00FA50D5">
            <w:pPr>
              <w:spacing w:before="20"/>
              <w:rPr>
                <w:noProof/>
                <w:lang w:eastAsia="en-AU"/>
              </w:rPr>
            </w:pPr>
            <w:r w:rsidRPr="00396178">
              <w:rPr>
                <w:noProof/>
                <w:lang w:eastAsia="en-AU"/>
              </w:rPr>
              <mc:AlternateContent>
                <mc:Choice Requires="wps">
                  <w:drawing>
                    <wp:inline distT="0" distB="0" distL="0" distR="0" wp14:anchorId="239E02E6" wp14:editId="7FE1FA02">
                      <wp:extent cx="182880" cy="182880"/>
                      <wp:effectExtent l="0" t="0" r="26670" b="26670"/>
                      <wp:docPr id="489" name="Rectangle 48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A1725" id="Rectangle 48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3AB89B0B" w14:textId="2F395209" w:rsidR="0017154C" w:rsidRPr="0017154C" w:rsidRDefault="003B7E31"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Consider the use of Disability Access Fund to improve the learning environment, for example</w:t>
            </w:r>
            <w:r w:rsidR="007457FB">
              <w:rPr>
                <w:rFonts w:ascii="Calibri" w:eastAsia="Franklin Gothic Book" w:hAnsi="Calibri" w:cs="Calibri"/>
                <w:bCs/>
                <w:color w:val="auto"/>
                <w:sz w:val="24"/>
                <w:szCs w:val="28"/>
              </w:rPr>
              <w:t>,</w:t>
            </w:r>
            <w:r>
              <w:rPr>
                <w:rFonts w:ascii="Calibri" w:eastAsia="Franklin Gothic Book" w:hAnsi="Calibri" w:cs="Calibri"/>
                <w:bCs/>
                <w:color w:val="auto"/>
                <w:sz w:val="24"/>
                <w:szCs w:val="28"/>
              </w:rPr>
              <w:t xml:space="preserve"> purchasing acoustic panels to reduce </w:t>
            </w:r>
            <w:r w:rsidR="007457FB">
              <w:rPr>
                <w:rFonts w:ascii="Calibri" w:eastAsia="Franklin Gothic Book" w:hAnsi="Calibri" w:cs="Calibri"/>
                <w:bCs/>
                <w:color w:val="auto"/>
                <w:sz w:val="24"/>
                <w:szCs w:val="28"/>
              </w:rPr>
              <w:t>background noise within the setting</w:t>
            </w:r>
          </w:p>
        </w:tc>
        <w:tc>
          <w:tcPr>
            <w:tcW w:w="493" w:type="dxa"/>
            <w:tcBorders>
              <w:top w:val="single" w:sz="18" w:space="0" w:color="AE78D6"/>
              <w:bottom w:val="single" w:sz="18" w:space="0" w:color="AE78D6"/>
              <w:right w:val="single" w:sz="18" w:space="0" w:color="AE78D6"/>
            </w:tcBorders>
          </w:tcPr>
          <w:p w14:paraId="5720D2CF" w14:textId="77777777" w:rsidR="0017154C" w:rsidRPr="00070AEC" w:rsidRDefault="0017154C" w:rsidP="00FA50D5"/>
        </w:tc>
        <w:tc>
          <w:tcPr>
            <w:tcW w:w="525" w:type="dxa"/>
            <w:tcBorders>
              <w:top w:val="single" w:sz="18" w:space="0" w:color="AE78D6"/>
              <w:left w:val="single" w:sz="18" w:space="0" w:color="AE78D6"/>
              <w:bottom w:val="single" w:sz="18" w:space="0" w:color="AE78D6"/>
            </w:tcBorders>
          </w:tcPr>
          <w:p w14:paraId="214420F3" w14:textId="4CE0996B" w:rsidR="0017154C" w:rsidRPr="002C6A9A" w:rsidRDefault="0017154C" w:rsidP="00FA50D5">
            <w:pPr>
              <w:spacing w:before="20"/>
              <w:rPr>
                <w:noProof/>
                <w:lang w:eastAsia="en-AU"/>
              </w:rPr>
            </w:pPr>
          </w:p>
        </w:tc>
        <w:tc>
          <w:tcPr>
            <w:tcW w:w="4710" w:type="dxa"/>
            <w:tcBorders>
              <w:top w:val="single" w:sz="18" w:space="0" w:color="AE78D6"/>
              <w:bottom w:val="single" w:sz="18" w:space="0" w:color="AE78D6"/>
              <w:right w:val="single" w:sz="18" w:space="0" w:color="AE78D6"/>
            </w:tcBorders>
          </w:tcPr>
          <w:p w14:paraId="4DB0C445" w14:textId="450CEAFA" w:rsidR="0017154C" w:rsidRPr="0017154C" w:rsidRDefault="0017154C" w:rsidP="00FA50D5">
            <w:pPr>
              <w:rPr>
                <w:rFonts w:ascii="Calibri" w:hAnsi="Calibri" w:cs="Calibri"/>
                <w:color w:val="auto"/>
              </w:rPr>
            </w:pPr>
          </w:p>
        </w:tc>
      </w:tr>
    </w:tbl>
    <w:p w14:paraId="4DD94365" w14:textId="70EFB51D" w:rsidR="00EF22A5" w:rsidRDefault="00EF22A5" w:rsidP="000A2A71">
      <w:pPr>
        <w:tabs>
          <w:tab w:val="left" w:pos="1827"/>
        </w:tabs>
      </w:pPr>
    </w:p>
    <w:p w14:paraId="370401B0" w14:textId="2FC182FF" w:rsidR="007457FB" w:rsidRDefault="007457FB" w:rsidP="000A2A71">
      <w:pPr>
        <w:tabs>
          <w:tab w:val="left" w:pos="1827"/>
        </w:tabs>
      </w:pPr>
    </w:p>
    <w:p w14:paraId="2DCB441C" w14:textId="6A00A6FC" w:rsidR="007457FB" w:rsidRDefault="007457FB" w:rsidP="000A2A71">
      <w:pPr>
        <w:tabs>
          <w:tab w:val="left" w:pos="1827"/>
        </w:tabs>
      </w:pPr>
    </w:p>
    <w:p w14:paraId="3612EFF5" w14:textId="0F8C5EC0" w:rsidR="007457FB" w:rsidRDefault="007457FB" w:rsidP="000A2A71">
      <w:pPr>
        <w:tabs>
          <w:tab w:val="left" w:pos="1827"/>
        </w:tabs>
      </w:pPr>
    </w:p>
    <w:p w14:paraId="171BAFF0" w14:textId="1C3948E8" w:rsidR="007457FB" w:rsidRDefault="007457FB" w:rsidP="000A2A71">
      <w:pPr>
        <w:tabs>
          <w:tab w:val="left" w:pos="1827"/>
        </w:tabs>
      </w:pPr>
    </w:p>
    <w:p w14:paraId="5CAEA108" w14:textId="326484F3" w:rsidR="007457FB" w:rsidRDefault="007457FB" w:rsidP="000A2A71">
      <w:pPr>
        <w:tabs>
          <w:tab w:val="left" w:pos="1827"/>
        </w:tabs>
      </w:pPr>
    </w:p>
    <w:p w14:paraId="554D3E56" w14:textId="0F5D3DD7" w:rsidR="007457FB" w:rsidRDefault="007457FB" w:rsidP="000A2A71">
      <w:pPr>
        <w:tabs>
          <w:tab w:val="left" w:pos="1827"/>
        </w:tabs>
      </w:pPr>
    </w:p>
    <w:p w14:paraId="071A175B" w14:textId="0EFEC505" w:rsidR="007457FB" w:rsidRDefault="007457FB" w:rsidP="000A2A71">
      <w:pPr>
        <w:tabs>
          <w:tab w:val="left" w:pos="1827"/>
        </w:tabs>
      </w:pPr>
    </w:p>
    <w:p w14:paraId="5ED904D1" w14:textId="469AA203" w:rsidR="007457FB" w:rsidRDefault="007457FB" w:rsidP="000A2A71">
      <w:pPr>
        <w:tabs>
          <w:tab w:val="left" w:pos="1827"/>
        </w:tabs>
      </w:pPr>
    </w:p>
    <w:p w14:paraId="35462FFF" w14:textId="60AC1A7C" w:rsidR="007457FB" w:rsidRDefault="007457FB" w:rsidP="000A2A71">
      <w:pPr>
        <w:tabs>
          <w:tab w:val="left" w:pos="1827"/>
        </w:tabs>
      </w:pPr>
    </w:p>
    <w:p w14:paraId="4580E083" w14:textId="7C31D6C8" w:rsidR="007457FB" w:rsidRDefault="007457FB" w:rsidP="000A2A71">
      <w:pPr>
        <w:tabs>
          <w:tab w:val="left" w:pos="1827"/>
        </w:tabs>
      </w:pPr>
    </w:p>
    <w:p w14:paraId="1F09A4A7" w14:textId="4FFE6705" w:rsidR="007457FB" w:rsidRDefault="007457FB" w:rsidP="000A2A71">
      <w:pPr>
        <w:tabs>
          <w:tab w:val="left" w:pos="1827"/>
        </w:tabs>
      </w:pPr>
    </w:p>
    <w:p w14:paraId="6DC3082D" w14:textId="6E1D8C9F" w:rsidR="007457FB" w:rsidRDefault="007457FB" w:rsidP="000A2A71">
      <w:pPr>
        <w:tabs>
          <w:tab w:val="left" w:pos="1827"/>
        </w:tabs>
      </w:pPr>
    </w:p>
    <w:p w14:paraId="7EA8ADB6" w14:textId="281D2C5C" w:rsidR="007457FB" w:rsidRDefault="007457FB" w:rsidP="000A2A71">
      <w:pPr>
        <w:tabs>
          <w:tab w:val="left" w:pos="1827"/>
        </w:tabs>
      </w:pPr>
    </w:p>
    <w:p w14:paraId="023B880A" w14:textId="40DE871A" w:rsidR="007457FB" w:rsidRDefault="007457FB" w:rsidP="000A2A71">
      <w:pPr>
        <w:tabs>
          <w:tab w:val="left" w:pos="1827"/>
        </w:tabs>
      </w:pPr>
    </w:p>
    <w:p w14:paraId="33F1D561" w14:textId="5F93A80D" w:rsidR="007457FB" w:rsidRDefault="007457FB" w:rsidP="000A2A71">
      <w:pPr>
        <w:tabs>
          <w:tab w:val="left" w:pos="1827"/>
        </w:tabs>
      </w:pPr>
    </w:p>
    <w:p w14:paraId="3EA2F54E" w14:textId="0CA99179" w:rsidR="007457FB" w:rsidRDefault="007457FB" w:rsidP="000A2A71">
      <w:pPr>
        <w:tabs>
          <w:tab w:val="left" w:pos="1827"/>
        </w:tabs>
      </w:pPr>
    </w:p>
    <w:p w14:paraId="603E8428" w14:textId="5960CB05" w:rsidR="007457FB" w:rsidRDefault="007457FB" w:rsidP="000A2A71">
      <w:pPr>
        <w:tabs>
          <w:tab w:val="left" w:pos="1827"/>
        </w:tabs>
      </w:pPr>
    </w:p>
    <w:p w14:paraId="71596C82" w14:textId="0EA4B46F" w:rsidR="007457FB" w:rsidRDefault="007457FB" w:rsidP="000A2A71">
      <w:pPr>
        <w:tabs>
          <w:tab w:val="left" w:pos="1827"/>
        </w:tabs>
      </w:pPr>
    </w:p>
    <w:p w14:paraId="5FAACDE1" w14:textId="36A91C7C" w:rsidR="007457FB" w:rsidRDefault="007457FB" w:rsidP="000A2A71">
      <w:pPr>
        <w:tabs>
          <w:tab w:val="left" w:pos="1827"/>
        </w:tabs>
      </w:pPr>
    </w:p>
    <w:p w14:paraId="10B6A288" w14:textId="4985FAF2" w:rsidR="007457FB" w:rsidRDefault="007457FB"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7457FB" w:rsidRPr="00070AEC" w14:paraId="0012FEAA" w14:textId="77777777" w:rsidTr="00FA50D5">
        <w:trPr>
          <w:trHeight w:val="605"/>
        </w:trPr>
        <w:tc>
          <w:tcPr>
            <w:tcW w:w="10800" w:type="dxa"/>
            <w:gridSpan w:val="5"/>
          </w:tcPr>
          <w:p w14:paraId="3230B5B1" w14:textId="77777777" w:rsidR="007457FB" w:rsidRDefault="007457FB" w:rsidP="00FA50D5">
            <w:pPr>
              <w:pStyle w:val="Heading1"/>
              <w:rPr>
                <w:color w:val="7030A0"/>
              </w:rPr>
            </w:pPr>
            <w:r>
              <w:rPr>
                <w:noProof/>
              </w:rPr>
              <w:lastRenderedPageBreak/>
              <mc:AlternateContent>
                <mc:Choice Requires="wps">
                  <w:drawing>
                    <wp:anchor distT="0" distB="0" distL="114300" distR="114300" simplePos="0" relativeHeight="251658255" behindDoc="0" locked="0" layoutInCell="1" allowOverlap="1" wp14:anchorId="48C54D86" wp14:editId="543BDDA1">
                      <wp:simplePos x="0" y="0"/>
                      <wp:positionH relativeFrom="page">
                        <wp:posOffset>-472885</wp:posOffset>
                      </wp:positionH>
                      <wp:positionV relativeFrom="paragraph">
                        <wp:posOffset>108244</wp:posOffset>
                      </wp:positionV>
                      <wp:extent cx="7806519" cy="16491"/>
                      <wp:effectExtent l="19050" t="38100" r="42545" b="41275"/>
                      <wp:wrapNone/>
                      <wp:docPr id="491" name="Straight Connector 491"/>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F561CE"/>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5707" id="Straight Connector 491"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" strokecolor="#f561ce" strokeweight="6pt">
                      <v:stroke joinstyle="miter"/>
                      <w10:wrap anchorx="page"/>
                    </v:line>
                  </w:pict>
                </mc:Fallback>
              </mc:AlternateContent>
            </w:r>
          </w:p>
          <w:p w14:paraId="11B7081E" w14:textId="77777777" w:rsidR="007457FB" w:rsidRPr="000A638C" w:rsidRDefault="007457FB" w:rsidP="00FA50D5">
            <w:pPr>
              <w:pStyle w:val="Heading1"/>
              <w:rPr>
                <w:color w:val="7030A0"/>
              </w:rPr>
            </w:pPr>
            <w:r>
              <w:rPr>
                <w:color w:val="7030A0"/>
              </w:rPr>
              <w:t>the physical and sensory environment</w:t>
            </w:r>
          </w:p>
          <w:p w14:paraId="35BF1EF2" w14:textId="77777777" w:rsidR="007457FB" w:rsidRPr="00184C48" w:rsidRDefault="007457FB" w:rsidP="00FA50D5">
            <w:pPr>
              <w:jc w:val="center"/>
              <w:rPr>
                <w:rFonts w:ascii="Calibri" w:hAnsi="Calibri" w:cs="Calibri"/>
              </w:rPr>
            </w:pPr>
          </w:p>
        </w:tc>
      </w:tr>
      <w:tr w:rsidR="007457FB" w:rsidRPr="002C6A9A" w14:paraId="35D2DBD9" w14:textId="77777777" w:rsidTr="00FA50D5">
        <w:trPr>
          <w:trHeight w:val="20"/>
        </w:trPr>
        <w:tc>
          <w:tcPr>
            <w:tcW w:w="10800" w:type="dxa"/>
            <w:gridSpan w:val="5"/>
            <w:tcBorders>
              <w:bottom w:val="single" w:sz="18" w:space="0" w:color="AE78D6"/>
              <w:right w:val="single" w:sz="4" w:space="0" w:color="7030A0"/>
            </w:tcBorders>
          </w:tcPr>
          <w:p w14:paraId="73C05D94" w14:textId="77777777" w:rsidR="007457FB" w:rsidRPr="002C6A9A" w:rsidRDefault="007457FB" w:rsidP="00FA50D5">
            <w:pPr>
              <w:rPr>
                <w:sz w:val="6"/>
                <w:szCs w:val="8"/>
              </w:rPr>
            </w:pPr>
          </w:p>
        </w:tc>
      </w:tr>
      <w:tr w:rsidR="007457FB" w:rsidRPr="000A638C" w14:paraId="0D121730"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7548D64A" w14:textId="77777777" w:rsidR="007457FB" w:rsidRPr="00D25A83" w:rsidRDefault="007457FB"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0651D982" w14:textId="30834C9C" w:rsidR="007457FB" w:rsidRPr="00EF0F0C" w:rsidRDefault="007457FB" w:rsidP="00FA50D5">
            <w:pPr>
              <w:pStyle w:val="Heading3"/>
            </w:pPr>
            <w:r>
              <w:rPr>
                <w:rFonts w:ascii="Calibri" w:hAnsi="Calibri" w:cs="Calibri"/>
                <w:b w:val="0"/>
                <w:bCs/>
                <w:caps w:val="0"/>
                <w:color w:val="auto"/>
                <w:sz w:val="28"/>
                <w:szCs w:val="32"/>
              </w:rPr>
              <w:t>Staff are aware of sensory needs and issues that may impact on children.</w:t>
            </w:r>
          </w:p>
        </w:tc>
      </w:tr>
      <w:tr w:rsidR="007457FB" w:rsidRPr="002C6A9A" w14:paraId="2C84E4C7"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0A104071" w14:textId="77777777" w:rsidR="007457FB" w:rsidRPr="007F590B" w:rsidRDefault="007457FB" w:rsidP="00FA50D5">
            <w:pPr>
              <w:jc w:val="center"/>
              <w:rPr>
                <w:b/>
                <w:bCs/>
                <w:sz w:val="8"/>
                <w:szCs w:val="10"/>
              </w:rPr>
            </w:pPr>
            <w:r>
              <w:rPr>
                <w:rFonts w:ascii="Calibri" w:hAnsi="Calibri" w:cs="Calibri"/>
                <w:b/>
                <w:bCs/>
                <w:color w:val="7030A0"/>
                <w:sz w:val="28"/>
                <w:szCs w:val="32"/>
              </w:rPr>
              <w:t>Examples of good practice</w:t>
            </w:r>
          </w:p>
        </w:tc>
      </w:tr>
      <w:tr w:rsidR="007457FB" w:rsidRPr="00070AEC" w14:paraId="03CAEF2D" w14:textId="77777777" w:rsidTr="00FA50D5">
        <w:trPr>
          <w:trHeight w:val="432"/>
        </w:trPr>
        <w:tc>
          <w:tcPr>
            <w:tcW w:w="556" w:type="dxa"/>
            <w:tcBorders>
              <w:top w:val="single" w:sz="18" w:space="0" w:color="AE78D6"/>
              <w:left w:val="single" w:sz="18" w:space="0" w:color="AE78D6"/>
              <w:bottom w:val="single" w:sz="18" w:space="0" w:color="AE78D6"/>
            </w:tcBorders>
          </w:tcPr>
          <w:p w14:paraId="014962D7" w14:textId="77777777" w:rsidR="007457FB" w:rsidRPr="00070AEC" w:rsidRDefault="007457FB" w:rsidP="00FA50D5">
            <w:pPr>
              <w:spacing w:before="20"/>
            </w:pPr>
            <w:r w:rsidRPr="00396178">
              <w:rPr>
                <w:noProof/>
                <w:lang w:eastAsia="en-AU"/>
              </w:rPr>
              <mc:AlternateContent>
                <mc:Choice Requires="wps">
                  <w:drawing>
                    <wp:inline distT="0" distB="0" distL="0" distR="0" wp14:anchorId="17B23C10" wp14:editId="2BB6EBBC">
                      <wp:extent cx="182880" cy="182880"/>
                      <wp:effectExtent l="0" t="0" r="26670" b="26670"/>
                      <wp:docPr id="492" name="Rectangle 49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000086" id="Rectangle 49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7617C96" w14:textId="162D4407" w:rsidR="007457FB" w:rsidRPr="00BB4DD5" w:rsidRDefault="00C821FF" w:rsidP="00FA50D5">
            <w:pPr>
              <w:rPr>
                <w:rFonts w:ascii="Calibri" w:hAnsi="Calibri" w:cs="Calibri"/>
                <w:bCs/>
                <w:color w:val="auto"/>
                <w:sz w:val="24"/>
                <w:szCs w:val="28"/>
              </w:rPr>
            </w:pPr>
            <w:r>
              <w:rPr>
                <w:rFonts w:ascii="Calibri" w:eastAsia="Franklin Gothic Book" w:hAnsi="Calibri" w:cs="Calibri"/>
                <w:bCs/>
                <w:color w:val="auto"/>
                <w:sz w:val="24"/>
                <w:szCs w:val="28"/>
              </w:rPr>
              <w:t>The child’s sensory needs are known and used to plan activities, seating arrangements and movement breaks. Tools such as sensory bags are readily available and can be independently accessed as required</w:t>
            </w:r>
          </w:p>
        </w:tc>
        <w:tc>
          <w:tcPr>
            <w:tcW w:w="493" w:type="dxa"/>
            <w:tcBorders>
              <w:top w:val="single" w:sz="18" w:space="0" w:color="AE78D6"/>
              <w:bottom w:val="single" w:sz="18" w:space="0" w:color="AE78D6"/>
              <w:right w:val="single" w:sz="18" w:space="0" w:color="AE78D6"/>
            </w:tcBorders>
          </w:tcPr>
          <w:p w14:paraId="71F58651" w14:textId="77777777" w:rsidR="007457FB" w:rsidRPr="00070AEC" w:rsidRDefault="007457FB" w:rsidP="00FA50D5"/>
        </w:tc>
        <w:tc>
          <w:tcPr>
            <w:tcW w:w="525" w:type="dxa"/>
            <w:tcBorders>
              <w:top w:val="single" w:sz="18" w:space="0" w:color="AE78D6"/>
              <w:left w:val="single" w:sz="18" w:space="0" w:color="AE78D6"/>
              <w:bottom w:val="single" w:sz="18" w:space="0" w:color="AE78D6"/>
            </w:tcBorders>
          </w:tcPr>
          <w:p w14:paraId="732ED885" w14:textId="77777777" w:rsidR="007457FB" w:rsidRPr="002C6A9A" w:rsidRDefault="007457FB" w:rsidP="00FA50D5">
            <w:pPr>
              <w:spacing w:before="20"/>
            </w:pPr>
            <w:r w:rsidRPr="009E1C06">
              <w:rPr>
                <w:noProof/>
                <w:lang w:eastAsia="en-AU"/>
              </w:rPr>
              <mc:AlternateContent>
                <mc:Choice Requires="wps">
                  <w:drawing>
                    <wp:inline distT="0" distB="0" distL="0" distR="0" wp14:anchorId="237E4E6F" wp14:editId="3F93C893">
                      <wp:extent cx="182880" cy="182880"/>
                      <wp:effectExtent l="0" t="0" r="26670" b="26670"/>
                      <wp:docPr id="493" name="Rectangle 49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858849" id="Rectangle 49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67355356" w14:textId="732EF208" w:rsidR="007457FB" w:rsidRPr="00CE625D" w:rsidRDefault="00736F7D" w:rsidP="00FA50D5">
            <w:pPr>
              <w:rPr>
                <w:rFonts w:ascii="Calibri" w:hAnsi="Calibri" w:cs="Calibri"/>
                <w:bCs/>
                <w:color w:val="auto"/>
              </w:rPr>
            </w:pPr>
            <w:r>
              <w:rPr>
                <w:rFonts w:ascii="Calibri" w:eastAsia="Franklin Gothic Book" w:hAnsi="Calibri" w:cs="Calibri"/>
                <w:bCs/>
                <w:color w:val="auto"/>
                <w:sz w:val="24"/>
                <w:szCs w:val="28"/>
              </w:rPr>
              <w:t>Staff are aware that for some children, a sensory or physical disability could impact on their language or social interaction</w:t>
            </w:r>
          </w:p>
        </w:tc>
      </w:tr>
      <w:tr w:rsidR="00545393" w:rsidRPr="00070AEC" w14:paraId="46DC7528" w14:textId="77777777" w:rsidTr="00FA50D5">
        <w:trPr>
          <w:trHeight w:val="288"/>
        </w:trPr>
        <w:tc>
          <w:tcPr>
            <w:tcW w:w="556" w:type="dxa"/>
            <w:tcBorders>
              <w:top w:val="single" w:sz="18" w:space="0" w:color="AE78D6"/>
              <w:left w:val="single" w:sz="18" w:space="0" w:color="AE78D6"/>
              <w:bottom w:val="single" w:sz="18" w:space="0" w:color="AE78D6"/>
            </w:tcBorders>
          </w:tcPr>
          <w:p w14:paraId="1B46382A" w14:textId="77777777" w:rsidR="00545393" w:rsidRPr="00070AEC" w:rsidRDefault="00545393" w:rsidP="00545393">
            <w:pPr>
              <w:spacing w:before="20"/>
            </w:pPr>
            <w:r w:rsidRPr="00396178">
              <w:rPr>
                <w:noProof/>
                <w:lang w:eastAsia="en-AU"/>
              </w:rPr>
              <mc:AlternateContent>
                <mc:Choice Requires="wps">
                  <w:drawing>
                    <wp:inline distT="0" distB="0" distL="0" distR="0" wp14:anchorId="2382777C" wp14:editId="5F2E9FD8">
                      <wp:extent cx="182880" cy="182880"/>
                      <wp:effectExtent l="0" t="0" r="26670" b="26670"/>
                      <wp:docPr id="494" name="Rectangle 49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96A803" id="Rectangle 49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6FE55A2D" w14:textId="48912AF8" w:rsidR="00545393" w:rsidRPr="00F02D92" w:rsidRDefault="00545393" w:rsidP="00545393">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Staff are aware that some children prefer certain clothing, and their needs are considered if there is a need to change clothing or for it to be removed. This includes shoes. Some children also find it challenging to wear protective equipment such as water aprons, because the material challenges their sensory integration. </w:t>
            </w:r>
          </w:p>
        </w:tc>
        <w:tc>
          <w:tcPr>
            <w:tcW w:w="493" w:type="dxa"/>
            <w:tcBorders>
              <w:top w:val="single" w:sz="18" w:space="0" w:color="AE78D6"/>
              <w:bottom w:val="single" w:sz="18" w:space="0" w:color="AE78D6"/>
              <w:right w:val="single" w:sz="18" w:space="0" w:color="AE78D6"/>
            </w:tcBorders>
          </w:tcPr>
          <w:p w14:paraId="4CC17605" w14:textId="77777777" w:rsidR="00545393" w:rsidRPr="00070AEC" w:rsidRDefault="00545393" w:rsidP="00545393"/>
        </w:tc>
        <w:tc>
          <w:tcPr>
            <w:tcW w:w="525" w:type="dxa"/>
            <w:tcBorders>
              <w:top w:val="single" w:sz="18" w:space="0" w:color="AE78D6"/>
              <w:left w:val="single" w:sz="18" w:space="0" w:color="AE78D6"/>
              <w:bottom w:val="single" w:sz="18" w:space="0" w:color="AE78D6"/>
            </w:tcBorders>
          </w:tcPr>
          <w:p w14:paraId="34D97974" w14:textId="77777777" w:rsidR="00545393" w:rsidRPr="002C6A9A" w:rsidRDefault="00545393" w:rsidP="00545393">
            <w:pPr>
              <w:spacing w:before="20"/>
            </w:pPr>
            <w:r w:rsidRPr="009E1C06">
              <w:rPr>
                <w:noProof/>
                <w:lang w:eastAsia="en-AU"/>
              </w:rPr>
              <mc:AlternateContent>
                <mc:Choice Requires="wps">
                  <w:drawing>
                    <wp:inline distT="0" distB="0" distL="0" distR="0" wp14:anchorId="1AB70C78" wp14:editId="7B6619C1">
                      <wp:extent cx="182880" cy="182880"/>
                      <wp:effectExtent l="0" t="0" r="26670" b="26670"/>
                      <wp:docPr id="495" name="Rectangle 49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ABC98E" id="Rectangle 49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615369A" w14:textId="7535C1E3" w:rsidR="00545393" w:rsidRPr="00DF3F08" w:rsidRDefault="00545393" w:rsidP="00545393">
            <w:pPr>
              <w:rPr>
                <w:rFonts w:ascii="Calibri" w:hAnsi="Calibri" w:cs="Calibri"/>
                <w:color w:val="auto"/>
              </w:rPr>
            </w:pPr>
            <w:r>
              <w:rPr>
                <w:rFonts w:ascii="Calibri" w:hAnsi="Calibri" w:cs="Calibri"/>
                <w:color w:val="auto"/>
              </w:rPr>
              <w:t xml:space="preserve">Children who wear glasses and/ or hearing aids wear them and are seated in the optimum position. Staff should encourage children to wear appropriate sensory equipment and use physical aids. This information should be included in the one-page profile/all about me </w:t>
            </w:r>
            <w:proofErr w:type="gramStart"/>
            <w:r>
              <w:rPr>
                <w:rFonts w:ascii="Calibri" w:hAnsi="Calibri" w:cs="Calibri"/>
                <w:color w:val="auto"/>
              </w:rPr>
              <w:t>ad</w:t>
            </w:r>
            <w:proofErr w:type="gramEnd"/>
            <w:r>
              <w:rPr>
                <w:rFonts w:ascii="Calibri" w:hAnsi="Calibri" w:cs="Calibri"/>
                <w:color w:val="auto"/>
              </w:rPr>
              <w:t xml:space="preserve"> individual support plans</w:t>
            </w:r>
          </w:p>
        </w:tc>
      </w:tr>
      <w:tr w:rsidR="00545393" w:rsidRPr="00070AEC" w14:paraId="3E6F2403" w14:textId="77777777" w:rsidTr="00FA50D5">
        <w:trPr>
          <w:trHeight w:val="288"/>
        </w:trPr>
        <w:tc>
          <w:tcPr>
            <w:tcW w:w="556" w:type="dxa"/>
            <w:tcBorders>
              <w:top w:val="single" w:sz="18" w:space="0" w:color="AE78D6"/>
              <w:left w:val="single" w:sz="18" w:space="0" w:color="AE78D6"/>
              <w:bottom w:val="single" w:sz="18" w:space="0" w:color="AE78D6"/>
            </w:tcBorders>
          </w:tcPr>
          <w:p w14:paraId="128756C0" w14:textId="77777777" w:rsidR="00545393" w:rsidRPr="00070AEC" w:rsidRDefault="00545393" w:rsidP="00545393">
            <w:pPr>
              <w:spacing w:before="20"/>
              <w:rPr>
                <w:noProof/>
                <w:lang w:eastAsia="en-AU"/>
              </w:rPr>
            </w:pPr>
            <w:r w:rsidRPr="00396178">
              <w:rPr>
                <w:noProof/>
                <w:lang w:eastAsia="en-AU"/>
              </w:rPr>
              <mc:AlternateContent>
                <mc:Choice Requires="wps">
                  <w:drawing>
                    <wp:inline distT="0" distB="0" distL="0" distR="0" wp14:anchorId="16F6E9DE" wp14:editId="19769ABB">
                      <wp:extent cx="182880" cy="182880"/>
                      <wp:effectExtent l="0" t="0" r="26670" b="26670"/>
                      <wp:docPr id="496" name="Rectangle 49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064E83" id="Rectangle 49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6D17C7B5" w14:textId="77777777" w:rsidR="00545393" w:rsidRPr="0017154C" w:rsidRDefault="00545393" w:rsidP="00545393">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Consider the use of Disability Access Fund to improve the learning environment, for example, purchasing acoustic panels to reduce background noise within the setting</w:t>
            </w:r>
          </w:p>
        </w:tc>
        <w:tc>
          <w:tcPr>
            <w:tcW w:w="493" w:type="dxa"/>
            <w:tcBorders>
              <w:top w:val="single" w:sz="18" w:space="0" w:color="AE78D6"/>
              <w:bottom w:val="single" w:sz="18" w:space="0" w:color="AE78D6"/>
              <w:right w:val="single" w:sz="18" w:space="0" w:color="AE78D6"/>
            </w:tcBorders>
          </w:tcPr>
          <w:p w14:paraId="4455614A" w14:textId="77777777" w:rsidR="00545393" w:rsidRPr="00070AEC" w:rsidRDefault="00545393" w:rsidP="00545393"/>
        </w:tc>
        <w:tc>
          <w:tcPr>
            <w:tcW w:w="525" w:type="dxa"/>
            <w:tcBorders>
              <w:top w:val="single" w:sz="18" w:space="0" w:color="AE78D6"/>
              <w:left w:val="single" w:sz="18" w:space="0" w:color="AE78D6"/>
              <w:bottom w:val="single" w:sz="18" w:space="0" w:color="AE78D6"/>
            </w:tcBorders>
          </w:tcPr>
          <w:p w14:paraId="1A823B83" w14:textId="77777777" w:rsidR="00545393" w:rsidRPr="002C6A9A" w:rsidRDefault="00545393" w:rsidP="00545393">
            <w:pPr>
              <w:spacing w:before="20"/>
              <w:rPr>
                <w:noProof/>
                <w:lang w:eastAsia="en-AU"/>
              </w:rPr>
            </w:pPr>
            <w:r w:rsidRPr="009E1C06">
              <w:rPr>
                <w:noProof/>
                <w:lang w:eastAsia="en-AU"/>
              </w:rPr>
              <mc:AlternateContent>
                <mc:Choice Requires="wps">
                  <w:drawing>
                    <wp:inline distT="0" distB="0" distL="0" distR="0" wp14:anchorId="761AAA6F" wp14:editId="78094E7F">
                      <wp:extent cx="182880" cy="182880"/>
                      <wp:effectExtent l="0" t="0" r="26670" b="26670"/>
                      <wp:docPr id="497" name="Rectangle 49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4147F0" id="Rectangle 49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131CC16" w14:textId="37F78F9F" w:rsidR="00545393" w:rsidRPr="0017154C" w:rsidRDefault="00545393" w:rsidP="00545393">
            <w:pPr>
              <w:rPr>
                <w:rFonts w:ascii="Calibri" w:hAnsi="Calibri" w:cs="Calibri"/>
                <w:color w:val="auto"/>
              </w:rPr>
            </w:pPr>
            <w:r>
              <w:rPr>
                <w:rFonts w:ascii="Calibri" w:hAnsi="Calibri" w:cs="Calibri"/>
                <w:color w:val="auto"/>
              </w:rPr>
              <w:t>Displays are meaningful and visually accessible to reduce sensory overboard</w:t>
            </w:r>
          </w:p>
        </w:tc>
      </w:tr>
      <w:tr w:rsidR="00545393" w:rsidRPr="00070AEC" w14:paraId="6084A318" w14:textId="77777777" w:rsidTr="00D41DA7">
        <w:trPr>
          <w:trHeight w:val="288"/>
        </w:trPr>
        <w:tc>
          <w:tcPr>
            <w:tcW w:w="556" w:type="dxa"/>
            <w:tcBorders>
              <w:top w:val="single" w:sz="18" w:space="0" w:color="AE78D6"/>
              <w:left w:val="single" w:sz="18" w:space="0" w:color="AE78D6"/>
              <w:bottom w:val="single" w:sz="18" w:space="0" w:color="AE78D6"/>
            </w:tcBorders>
          </w:tcPr>
          <w:p w14:paraId="7F6126EC" w14:textId="77777777" w:rsidR="00545393" w:rsidRPr="00070AEC" w:rsidRDefault="00545393" w:rsidP="00545393">
            <w:pPr>
              <w:spacing w:before="20"/>
              <w:rPr>
                <w:noProof/>
                <w:lang w:eastAsia="en-AU"/>
              </w:rPr>
            </w:pPr>
            <w:r w:rsidRPr="00396178">
              <w:rPr>
                <w:noProof/>
                <w:lang w:eastAsia="en-AU"/>
              </w:rPr>
              <mc:AlternateContent>
                <mc:Choice Requires="wps">
                  <w:drawing>
                    <wp:inline distT="0" distB="0" distL="0" distR="0" wp14:anchorId="5B71AE0D" wp14:editId="332F1CDD">
                      <wp:extent cx="182880" cy="182880"/>
                      <wp:effectExtent l="0" t="0" r="26670" b="26670"/>
                      <wp:docPr id="498" name="Rectangle 49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9DFED8" id="Rectangle 49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D1F32AF" w14:textId="510BF740" w:rsidR="00545393" w:rsidRPr="0017154C" w:rsidRDefault="00545393" w:rsidP="00545393">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Children have access to low arousal spaces or regulating activities when needed</w:t>
            </w:r>
          </w:p>
        </w:tc>
        <w:tc>
          <w:tcPr>
            <w:tcW w:w="493" w:type="dxa"/>
            <w:tcBorders>
              <w:top w:val="single" w:sz="18" w:space="0" w:color="AE78D6"/>
              <w:bottom w:val="single" w:sz="18" w:space="0" w:color="AE78D6"/>
              <w:right w:val="single" w:sz="18" w:space="0" w:color="AE78D6"/>
            </w:tcBorders>
          </w:tcPr>
          <w:p w14:paraId="40E83339" w14:textId="77777777" w:rsidR="00545393" w:rsidRPr="00070AEC" w:rsidRDefault="00545393" w:rsidP="00545393"/>
        </w:tc>
        <w:tc>
          <w:tcPr>
            <w:tcW w:w="525" w:type="dxa"/>
            <w:tcBorders>
              <w:top w:val="single" w:sz="18" w:space="0" w:color="AE78D6"/>
              <w:left w:val="single" w:sz="18" w:space="0" w:color="AE78D6"/>
              <w:bottom w:val="single" w:sz="18" w:space="0" w:color="AE78D6"/>
            </w:tcBorders>
          </w:tcPr>
          <w:p w14:paraId="2701EEC5" w14:textId="77777777" w:rsidR="00545393" w:rsidRPr="002C6A9A" w:rsidRDefault="00545393" w:rsidP="00545393">
            <w:pPr>
              <w:spacing w:before="20"/>
              <w:rPr>
                <w:noProof/>
                <w:lang w:eastAsia="en-AU"/>
              </w:rPr>
            </w:pPr>
            <w:r w:rsidRPr="009E1C06">
              <w:rPr>
                <w:noProof/>
                <w:lang w:eastAsia="en-AU"/>
              </w:rPr>
              <mc:AlternateContent>
                <mc:Choice Requires="wps">
                  <w:drawing>
                    <wp:inline distT="0" distB="0" distL="0" distR="0" wp14:anchorId="31731298" wp14:editId="269D0F90">
                      <wp:extent cx="182880" cy="182880"/>
                      <wp:effectExtent l="0" t="0" r="26670" b="26670"/>
                      <wp:docPr id="499" name="Rectangle 49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FE5D17" id="Rectangle 49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031C5F9" w14:textId="1FB54A47" w:rsidR="00545393" w:rsidRPr="0017154C" w:rsidRDefault="00545393" w:rsidP="00545393">
            <w:pPr>
              <w:rPr>
                <w:rFonts w:ascii="Calibri" w:hAnsi="Calibri" w:cs="Calibri"/>
                <w:color w:val="auto"/>
              </w:rPr>
            </w:pPr>
            <w:r>
              <w:rPr>
                <w:rFonts w:ascii="Calibri" w:hAnsi="Calibri" w:cs="Calibri"/>
                <w:color w:val="auto"/>
              </w:rPr>
              <w:t xml:space="preserve">Staff are aware of smells and noise in the room and any individuals who may be impacted by these. </w:t>
            </w:r>
          </w:p>
        </w:tc>
      </w:tr>
      <w:tr w:rsidR="00545393" w:rsidRPr="00070AEC" w14:paraId="72FFDE16" w14:textId="77777777" w:rsidTr="00345037">
        <w:trPr>
          <w:trHeight w:val="288"/>
        </w:trPr>
        <w:tc>
          <w:tcPr>
            <w:tcW w:w="556" w:type="dxa"/>
            <w:tcBorders>
              <w:top w:val="single" w:sz="18" w:space="0" w:color="AE78D6"/>
              <w:left w:val="single" w:sz="18" w:space="0" w:color="AE78D6"/>
              <w:bottom w:val="single" w:sz="18" w:space="0" w:color="AE78D6"/>
            </w:tcBorders>
          </w:tcPr>
          <w:p w14:paraId="601767B6" w14:textId="77777777" w:rsidR="00545393" w:rsidRPr="00070AEC" w:rsidRDefault="00545393" w:rsidP="00545393">
            <w:pPr>
              <w:spacing w:before="20"/>
              <w:rPr>
                <w:noProof/>
                <w:lang w:eastAsia="en-AU"/>
              </w:rPr>
            </w:pPr>
            <w:r w:rsidRPr="00396178">
              <w:rPr>
                <w:noProof/>
                <w:lang w:eastAsia="en-AU"/>
              </w:rPr>
              <mc:AlternateContent>
                <mc:Choice Requires="wps">
                  <w:drawing>
                    <wp:inline distT="0" distB="0" distL="0" distR="0" wp14:anchorId="5CF7F5A4" wp14:editId="2F9773F7">
                      <wp:extent cx="182880" cy="182880"/>
                      <wp:effectExtent l="0" t="0" r="26670" b="26670"/>
                      <wp:docPr id="500" name="Rectangle 50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99F3B" id="Rectangle 50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CF287CE" w14:textId="2CE5E5C1" w:rsidR="00545393" w:rsidRPr="0017154C" w:rsidRDefault="00545393" w:rsidP="00545393">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Staff are aware of the sensory impact that floor surfaces may have on children and alternatives are offered</w:t>
            </w:r>
          </w:p>
        </w:tc>
        <w:tc>
          <w:tcPr>
            <w:tcW w:w="493" w:type="dxa"/>
            <w:tcBorders>
              <w:top w:val="single" w:sz="18" w:space="0" w:color="AE78D6"/>
              <w:bottom w:val="single" w:sz="18" w:space="0" w:color="AE78D6"/>
              <w:right w:val="single" w:sz="18" w:space="0" w:color="AE78D6"/>
            </w:tcBorders>
          </w:tcPr>
          <w:p w14:paraId="7F50F01B" w14:textId="77777777" w:rsidR="00545393" w:rsidRPr="00070AEC" w:rsidRDefault="00545393" w:rsidP="00545393"/>
        </w:tc>
        <w:tc>
          <w:tcPr>
            <w:tcW w:w="525" w:type="dxa"/>
            <w:tcBorders>
              <w:top w:val="single" w:sz="18" w:space="0" w:color="AE78D6"/>
              <w:left w:val="single" w:sz="18" w:space="0" w:color="AE78D6"/>
              <w:bottom w:val="single" w:sz="18" w:space="0" w:color="AE78D6"/>
            </w:tcBorders>
          </w:tcPr>
          <w:p w14:paraId="5F1828D4" w14:textId="77777777" w:rsidR="00545393" w:rsidRPr="002C6A9A" w:rsidRDefault="00545393" w:rsidP="00545393">
            <w:pPr>
              <w:spacing w:before="20"/>
              <w:rPr>
                <w:noProof/>
                <w:lang w:eastAsia="en-AU"/>
              </w:rPr>
            </w:pPr>
            <w:r w:rsidRPr="009E1C06">
              <w:rPr>
                <w:noProof/>
                <w:lang w:eastAsia="en-AU"/>
              </w:rPr>
              <mc:AlternateContent>
                <mc:Choice Requires="wps">
                  <w:drawing>
                    <wp:inline distT="0" distB="0" distL="0" distR="0" wp14:anchorId="604886F9" wp14:editId="596ED9CB">
                      <wp:extent cx="182880" cy="182880"/>
                      <wp:effectExtent l="0" t="0" r="26670" b="26670"/>
                      <wp:docPr id="501" name="Rectangle 50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49ADF5" id="Rectangle 50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3CE331F2" w14:textId="77777777" w:rsidR="00545393" w:rsidRPr="0017154C" w:rsidRDefault="00545393" w:rsidP="00545393">
            <w:pPr>
              <w:rPr>
                <w:rFonts w:ascii="Calibri" w:hAnsi="Calibri" w:cs="Calibri"/>
                <w:color w:val="auto"/>
              </w:rPr>
            </w:pPr>
            <w:r>
              <w:rPr>
                <w:rFonts w:ascii="Calibri" w:hAnsi="Calibri" w:cs="Calibri"/>
                <w:color w:val="auto"/>
              </w:rPr>
              <w:t>Displays are meaningful and visually accessible to reduce sensory overboard</w:t>
            </w:r>
          </w:p>
        </w:tc>
      </w:tr>
      <w:tr w:rsidR="00545393" w:rsidRPr="00070AEC" w14:paraId="2A61F72A" w14:textId="77777777" w:rsidTr="00056F4D">
        <w:trPr>
          <w:trHeight w:val="288"/>
        </w:trPr>
        <w:tc>
          <w:tcPr>
            <w:tcW w:w="556" w:type="dxa"/>
            <w:tcBorders>
              <w:top w:val="single" w:sz="18" w:space="0" w:color="AE78D6"/>
              <w:left w:val="single" w:sz="18" w:space="0" w:color="AE78D6"/>
              <w:bottom w:val="single" w:sz="18" w:space="0" w:color="AE78D6"/>
            </w:tcBorders>
          </w:tcPr>
          <w:p w14:paraId="0AABD84F" w14:textId="77777777" w:rsidR="00545393" w:rsidRPr="00070AEC" w:rsidRDefault="00545393" w:rsidP="00545393">
            <w:pPr>
              <w:spacing w:before="20"/>
              <w:rPr>
                <w:noProof/>
                <w:lang w:eastAsia="en-AU"/>
              </w:rPr>
            </w:pPr>
            <w:r w:rsidRPr="00396178">
              <w:rPr>
                <w:noProof/>
                <w:lang w:eastAsia="en-AU"/>
              </w:rPr>
              <mc:AlternateContent>
                <mc:Choice Requires="wps">
                  <w:drawing>
                    <wp:inline distT="0" distB="0" distL="0" distR="0" wp14:anchorId="0B53DF34" wp14:editId="2BA6724F">
                      <wp:extent cx="182880" cy="182880"/>
                      <wp:effectExtent l="0" t="0" r="26670" b="26670"/>
                      <wp:docPr id="502" name="Rectangle 50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40C9DC" id="Rectangle 50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D961534" w14:textId="6C83B0E0" w:rsidR="00545393" w:rsidRPr="0017154C" w:rsidRDefault="00545393" w:rsidP="00545393">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Left and right-handed children can use equipment comfortably</w:t>
            </w:r>
          </w:p>
        </w:tc>
        <w:tc>
          <w:tcPr>
            <w:tcW w:w="493" w:type="dxa"/>
            <w:tcBorders>
              <w:top w:val="single" w:sz="18" w:space="0" w:color="AE78D6"/>
              <w:bottom w:val="single" w:sz="18" w:space="0" w:color="AE78D6"/>
              <w:right w:val="single" w:sz="18" w:space="0" w:color="AE78D6"/>
            </w:tcBorders>
          </w:tcPr>
          <w:p w14:paraId="01B8692D" w14:textId="77777777" w:rsidR="00545393" w:rsidRPr="00070AEC" w:rsidRDefault="00545393" w:rsidP="00545393"/>
        </w:tc>
        <w:tc>
          <w:tcPr>
            <w:tcW w:w="525" w:type="dxa"/>
            <w:tcBorders>
              <w:top w:val="single" w:sz="18" w:space="0" w:color="AE78D6"/>
              <w:left w:val="single" w:sz="18" w:space="0" w:color="AE78D6"/>
              <w:bottom w:val="single" w:sz="18" w:space="0" w:color="AE78D6"/>
            </w:tcBorders>
          </w:tcPr>
          <w:p w14:paraId="1AA78B70" w14:textId="77777777" w:rsidR="00545393" w:rsidRPr="002C6A9A" w:rsidRDefault="00545393" w:rsidP="00545393">
            <w:pPr>
              <w:spacing w:before="20"/>
              <w:rPr>
                <w:noProof/>
                <w:lang w:eastAsia="en-AU"/>
              </w:rPr>
            </w:pPr>
            <w:r w:rsidRPr="009E1C06">
              <w:rPr>
                <w:noProof/>
                <w:lang w:eastAsia="en-AU"/>
              </w:rPr>
              <mc:AlternateContent>
                <mc:Choice Requires="wps">
                  <w:drawing>
                    <wp:inline distT="0" distB="0" distL="0" distR="0" wp14:anchorId="2B7BFED1" wp14:editId="4EEB61A8">
                      <wp:extent cx="182880" cy="182880"/>
                      <wp:effectExtent l="0" t="0" r="26670" b="26670"/>
                      <wp:docPr id="503" name="Rectangle 50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F8BC44" id="Rectangle 50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7CA37A09" w14:textId="2487CC3D" w:rsidR="00545393" w:rsidRDefault="00545393" w:rsidP="00545393">
            <w:pPr>
              <w:rPr>
                <w:rFonts w:ascii="Calibri" w:hAnsi="Calibri" w:cs="Calibri"/>
                <w:color w:val="auto"/>
              </w:rPr>
            </w:pPr>
            <w:r>
              <w:rPr>
                <w:rFonts w:ascii="Calibri" w:hAnsi="Calibri" w:cs="Calibri"/>
                <w:color w:val="auto"/>
              </w:rPr>
              <w:t>All sensory experiences are risk assessed to ensure children are kept safe and the risk of any infection being spread is minimized</w:t>
            </w:r>
          </w:p>
          <w:p w14:paraId="58D130FE" w14:textId="77777777" w:rsidR="00545393" w:rsidRDefault="00545393" w:rsidP="00545393">
            <w:pPr>
              <w:rPr>
                <w:rFonts w:ascii="Calibri" w:hAnsi="Calibri" w:cs="Calibri"/>
                <w:color w:val="auto"/>
              </w:rPr>
            </w:pPr>
          </w:p>
          <w:p w14:paraId="289D01FC" w14:textId="127D5071" w:rsidR="00545393" w:rsidRPr="0017154C" w:rsidRDefault="00545393" w:rsidP="00545393">
            <w:pPr>
              <w:rPr>
                <w:rFonts w:ascii="Calibri" w:hAnsi="Calibri" w:cs="Calibri"/>
                <w:color w:val="auto"/>
              </w:rPr>
            </w:pPr>
          </w:p>
        </w:tc>
      </w:tr>
    </w:tbl>
    <w:p w14:paraId="77AFE6A8" w14:textId="59DC754B" w:rsidR="007457FB" w:rsidRDefault="007457FB" w:rsidP="000A2A71">
      <w:pPr>
        <w:tabs>
          <w:tab w:val="left" w:pos="1827"/>
        </w:tabs>
      </w:pPr>
    </w:p>
    <w:p w14:paraId="798CAD70" w14:textId="24E690CF" w:rsidR="005C2A74" w:rsidRDefault="005C2A74" w:rsidP="000A2A71">
      <w:pPr>
        <w:tabs>
          <w:tab w:val="left" w:pos="1827"/>
        </w:tabs>
      </w:pPr>
    </w:p>
    <w:p w14:paraId="3C4E1710" w14:textId="6BB77015" w:rsidR="005C2A74" w:rsidRDefault="005C2A74" w:rsidP="000A2A71">
      <w:pPr>
        <w:tabs>
          <w:tab w:val="left" w:pos="1827"/>
        </w:tabs>
      </w:pPr>
    </w:p>
    <w:p w14:paraId="7753D83A" w14:textId="77777777" w:rsidR="00503E3E" w:rsidRDefault="00503E3E"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5C2A74" w:rsidRPr="00070AEC" w14:paraId="631BD21F" w14:textId="77777777" w:rsidTr="00FA50D5">
        <w:trPr>
          <w:trHeight w:val="605"/>
        </w:trPr>
        <w:tc>
          <w:tcPr>
            <w:tcW w:w="10800" w:type="dxa"/>
            <w:gridSpan w:val="5"/>
          </w:tcPr>
          <w:p w14:paraId="3845F7D5" w14:textId="77777777" w:rsidR="005C2A74" w:rsidRDefault="005C2A74" w:rsidP="00FA50D5">
            <w:pPr>
              <w:pStyle w:val="Heading1"/>
              <w:rPr>
                <w:color w:val="7030A0"/>
              </w:rPr>
            </w:pPr>
            <w:r>
              <w:rPr>
                <w:noProof/>
              </w:rPr>
              <mc:AlternateContent>
                <mc:Choice Requires="wps">
                  <w:drawing>
                    <wp:anchor distT="0" distB="0" distL="114300" distR="114300" simplePos="0" relativeHeight="251658256" behindDoc="0" locked="0" layoutInCell="1" allowOverlap="1" wp14:anchorId="4C1195E2" wp14:editId="25538D8E">
                      <wp:simplePos x="0" y="0"/>
                      <wp:positionH relativeFrom="page">
                        <wp:posOffset>-472885</wp:posOffset>
                      </wp:positionH>
                      <wp:positionV relativeFrom="paragraph">
                        <wp:posOffset>108244</wp:posOffset>
                      </wp:positionV>
                      <wp:extent cx="7806519" cy="16491"/>
                      <wp:effectExtent l="19050" t="38100" r="42545" b="41275"/>
                      <wp:wrapNone/>
                      <wp:docPr id="504" name="Straight Connector 504"/>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rgbClr val="7030A0"/>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0860D" id="Straight Connector 504" o:spid="_x0000_s1026" style="position:absolute;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" strokecolor="#7030a0" strokeweight="6pt">
                      <v:stroke joinstyle="miter"/>
                      <w10:wrap anchorx="page"/>
                    </v:line>
                  </w:pict>
                </mc:Fallback>
              </mc:AlternateContent>
            </w:r>
          </w:p>
          <w:p w14:paraId="6F418A68" w14:textId="05F4A0E5" w:rsidR="005C2A74" w:rsidRPr="000A638C" w:rsidRDefault="005C2A74" w:rsidP="00FA50D5">
            <w:pPr>
              <w:pStyle w:val="Heading1"/>
              <w:rPr>
                <w:color w:val="7030A0"/>
              </w:rPr>
            </w:pPr>
            <w:r>
              <w:rPr>
                <w:color w:val="7030A0"/>
              </w:rPr>
              <w:t>equipment and resources</w:t>
            </w:r>
          </w:p>
          <w:p w14:paraId="4067A46D" w14:textId="77777777" w:rsidR="005C2A74" w:rsidRPr="00184C48" w:rsidRDefault="005C2A74" w:rsidP="00FA50D5">
            <w:pPr>
              <w:jc w:val="center"/>
              <w:rPr>
                <w:rFonts w:ascii="Calibri" w:hAnsi="Calibri" w:cs="Calibri"/>
              </w:rPr>
            </w:pPr>
          </w:p>
        </w:tc>
      </w:tr>
      <w:tr w:rsidR="005C2A74" w:rsidRPr="002C6A9A" w14:paraId="1463C262" w14:textId="77777777" w:rsidTr="00FA50D5">
        <w:trPr>
          <w:trHeight w:val="20"/>
        </w:trPr>
        <w:tc>
          <w:tcPr>
            <w:tcW w:w="10800" w:type="dxa"/>
            <w:gridSpan w:val="5"/>
            <w:tcBorders>
              <w:bottom w:val="single" w:sz="18" w:space="0" w:color="AE78D6"/>
              <w:right w:val="single" w:sz="4" w:space="0" w:color="7030A0"/>
            </w:tcBorders>
          </w:tcPr>
          <w:p w14:paraId="3D58D803" w14:textId="77777777" w:rsidR="005C2A74" w:rsidRPr="002C6A9A" w:rsidRDefault="005C2A74" w:rsidP="00FA50D5">
            <w:pPr>
              <w:rPr>
                <w:sz w:val="6"/>
                <w:szCs w:val="8"/>
              </w:rPr>
            </w:pPr>
          </w:p>
        </w:tc>
      </w:tr>
      <w:tr w:rsidR="005C2A74" w:rsidRPr="000A638C" w14:paraId="36015D5B"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5224F487" w14:textId="77777777" w:rsidR="005C2A74" w:rsidRPr="00D25A83" w:rsidRDefault="005C2A74"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6EC5D175" w14:textId="1852F085" w:rsidR="005C2A74" w:rsidRPr="00EF0F0C" w:rsidRDefault="005C2A74" w:rsidP="00FA50D5">
            <w:pPr>
              <w:pStyle w:val="Heading3"/>
            </w:pPr>
            <w:r>
              <w:rPr>
                <w:rFonts w:ascii="Calibri" w:hAnsi="Calibri" w:cs="Calibri"/>
                <w:b w:val="0"/>
                <w:bCs/>
                <w:caps w:val="0"/>
                <w:color w:val="auto"/>
                <w:sz w:val="28"/>
                <w:szCs w:val="32"/>
              </w:rPr>
              <w:t xml:space="preserve">Resources </w:t>
            </w:r>
            <w:r w:rsidR="00972297">
              <w:rPr>
                <w:rFonts w:ascii="Calibri" w:hAnsi="Calibri" w:cs="Calibri"/>
                <w:b w:val="0"/>
                <w:bCs/>
                <w:caps w:val="0"/>
                <w:color w:val="auto"/>
                <w:sz w:val="28"/>
                <w:szCs w:val="32"/>
              </w:rPr>
              <w:t>are available in every learning environment for all children to access when appropriate</w:t>
            </w:r>
            <w:r>
              <w:rPr>
                <w:rFonts w:ascii="Calibri" w:hAnsi="Calibri" w:cs="Calibri"/>
                <w:b w:val="0"/>
                <w:bCs/>
                <w:caps w:val="0"/>
                <w:color w:val="auto"/>
                <w:sz w:val="28"/>
                <w:szCs w:val="32"/>
              </w:rPr>
              <w:t>.</w:t>
            </w:r>
            <w:r w:rsidR="00972297">
              <w:rPr>
                <w:rFonts w:ascii="Calibri" w:hAnsi="Calibri" w:cs="Calibri"/>
                <w:b w:val="0"/>
                <w:bCs/>
                <w:caps w:val="0"/>
                <w:color w:val="auto"/>
                <w:sz w:val="28"/>
                <w:szCs w:val="32"/>
              </w:rPr>
              <w:t xml:space="preserve"> Quality and impact of support is scrutinized.</w:t>
            </w:r>
          </w:p>
        </w:tc>
      </w:tr>
      <w:tr w:rsidR="005C2A74" w:rsidRPr="002C6A9A" w14:paraId="2C8CEA44"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6D673C9B" w14:textId="77777777" w:rsidR="005C2A74" w:rsidRPr="007F590B" w:rsidRDefault="005C2A74" w:rsidP="00FA50D5">
            <w:pPr>
              <w:jc w:val="center"/>
              <w:rPr>
                <w:b/>
                <w:bCs/>
                <w:sz w:val="8"/>
                <w:szCs w:val="10"/>
              </w:rPr>
            </w:pPr>
            <w:r>
              <w:rPr>
                <w:rFonts w:ascii="Calibri" w:hAnsi="Calibri" w:cs="Calibri"/>
                <w:b/>
                <w:bCs/>
                <w:color w:val="7030A0"/>
                <w:sz w:val="28"/>
                <w:szCs w:val="32"/>
              </w:rPr>
              <w:t>Examples of good practice</w:t>
            </w:r>
          </w:p>
        </w:tc>
      </w:tr>
      <w:tr w:rsidR="005C2A74" w:rsidRPr="00070AEC" w14:paraId="1E761084" w14:textId="77777777" w:rsidTr="00FA50D5">
        <w:trPr>
          <w:trHeight w:val="432"/>
        </w:trPr>
        <w:tc>
          <w:tcPr>
            <w:tcW w:w="556" w:type="dxa"/>
            <w:tcBorders>
              <w:top w:val="single" w:sz="18" w:space="0" w:color="AE78D6"/>
              <w:left w:val="single" w:sz="18" w:space="0" w:color="AE78D6"/>
              <w:bottom w:val="single" w:sz="18" w:space="0" w:color="AE78D6"/>
            </w:tcBorders>
          </w:tcPr>
          <w:p w14:paraId="3503F22B" w14:textId="77777777" w:rsidR="005C2A74" w:rsidRPr="00070AEC" w:rsidRDefault="005C2A74" w:rsidP="00FA50D5">
            <w:pPr>
              <w:spacing w:before="20"/>
            </w:pPr>
            <w:r w:rsidRPr="00396178">
              <w:rPr>
                <w:noProof/>
                <w:lang w:eastAsia="en-AU"/>
              </w:rPr>
              <mc:AlternateContent>
                <mc:Choice Requires="wps">
                  <w:drawing>
                    <wp:inline distT="0" distB="0" distL="0" distR="0" wp14:anchorId="4B67389C" wp14:editId="51F38CBE">
                      <wp:extent cx="182880" cy="182880"/>
                      <wp:effectExtent l="0" t="0" r="26670" b="26670"/>
                      <wp:docPr id="505" name="Rectangle 50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B57524" id="Rectangle 50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36E2FB0" w14:textId="09EB2DDC" w:rsidR="005C2A74" w:rsidRPr="00BB4DD5" w:rsidRDefault="00972297" w:rsidP="00FA50D5">
            <w:pPr>
              <w:rPr>
                <w:rFonts w:ascii="Calibri" w:hAnsi="Calibri" w:cs="Calibri"/>
                <w:bCs/>
                <w:color w:val="auto"/>
                <w:sz w:val="24"/>
                <w:szCs w:val="28"/>
              </w:rPr>
            </w:pPr>
            <w:r>
              <w:rPr>
                <w:rFonts w:ascii="Calibri" w:eastAsia="Franklin Gothic Book" w:hAnsi="Calibri" w:cs="Calibri"/>
                <w:bCs/>
                <w:color w:val="auto"/>
                <w:sz w:val="24"/>
                <w:szCs w:val="28"/>
              </w:rPr>
              <w:t>Resources are within easy reach of all children to promote learning, independence and reduce stigma</w:t>
            </w:r>
          </w:p>
        </w:tc>
        <w:tc>
          <w:tcPr>
            <w:tcW w:w="493" w:type="dxa"/>
            <w:tcBorders>
              <w:top w:val="single" w:sz="18" w:space="0" w:color="AE78D6"/>
              <w:bottom w:val="single" w:sz="18" w:space="0" w:color="AE78D6"/>
              <w:right w:val="single" w:sz="18" w:space="0" w:color="AE78D6"/>
            </w:tcBorders>
          </w:tcPr>
          <w:p w14:paraId="65286B7F" w14:textId="77777777" w:rsidR="005C2A74" w:rsidRPr="00070AEC" w:rsidRDefault="005C2A74" w:rsidP="00FA50D5"/>
        </w:tc>
        <w:tc>
          <w:tcPr>
            <w:tcW w:w="525" w:type="dxa"/>
            <w:tcBorders>
              <w:top w:val="single" w:sz="18" w:space="0" w:color="AE78D6"/>
              <w:left w:val="single" w:sz="18" w:space="0" w:color="AE78D6"/>
              <w:bottom w:val="single" w:sz="18" w:space="0" w:color="AE78D6"/>
            </w:tcBorders>
          </w:tcPr>
          <w:p w14:paraId="5AB0CB04" w14:textId="77777777" w:rsidR="005C2A74" w:rsidRPr="002C6A9A" w:rsidRDefault="005C2A74" w:rsidP="00FA50D5">
            <w:pPr>
              <w:spacing w:before="20"/>
            </w:pPr>
            <w:r w:rsidRPr="009E1C06">
              <w:rPr>
                <w:noProof/>
                <w:lang w:eastAsia="en-AU"/>
              </w:rPr>
              <mc:AlternateContent>
                <mc:Choice Requires="wps">
                  <w:drawing>
                    <wp:inline distT="0" distB="0" distL="0" distR="0" wp14:anchorId="076B2739" wp14:editId="34CC7326">
                      <wp:extent cx="182880" cy="182880"/>
                      <wp:effectExtent l="0" t="0" r="26670" b="26670"/>
                      <wp:docPr id="506" name="Rectangle 50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6E3C7F" id="Rectangle 50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B69372A" w14:textId="6A794895" w:rsidR="005C2A74" w:rsidRPr="00CE625D" w:rsidRDefault="00972297" w:rsidP="00FA50D5">
            <w:pPr>
              <w:rPr>
                <w:rFonts w:ascii="Calibri" w:hAnsi="Calibri" w:cs="Calibri"/>
                <w:bCs/>
                <w:color w:val="auto"/>
              </w:rPr>
            </w:pPr>
            <w:r>
              <w:rPr>
                <w:rFonts w:ascii="Calibri" w:eastAsia="Franklin Gothic Book" w:hAnsi="Calibri" w:cs="Calibri"/>
                <w:bCs/>
                <w:color w:val="auto"/>
                <w:sz w:val="24"/>
                <w:szCs w:val="28"/>
              </w:rPr>
              <w:t xml:space="preserve">Children have easy access to sensory equipment that they require. </w:t>
            </w:r>
            <w:r w:rsidR="00DE15BE">
              <w:rPr>
                <w:rFonts w:ascii="Calibri" w:eastAsia="Franklin Gothic Book" w:hAnsi="Calibri" w:cs="Calibri"/>
                <w:bCs/>
                <w:color w:val="auto"/>
                <w:sz w:val="24"/>
                <w:szCs w:val="28"/>
              </w:rPr>
              <w:t>They also have regular access to a variety of age and stage appropriate sensory activities such as dried pasta and corn flour</w:t>
            </w:r>
          </w:p>
        </w:tc>
      </w:tr>
      <w:tr w:rsidR="005C2A74" w:rsidRPr="00070AEC" w14:paraId="37915A90" w14:textId="77777777" w:rsidTr="00FA50D5">
        <w:trPr>
          <w:trHeight w:val="288"/>
        </w:trPr>
        <w:tc>
          <w:tcPr>
            <w:tcW w:w="556" w:type="dxa"/>
            <w:tcBorders>
              <w:top w:val="single" w:sz="18" w:space="0" w:color="AE78D6"/>
              <w:left w:val="single" w:sz="18" w:space="0" w:color="AE78D6"/>
              <w:bottom w:val="single" w:sz="18" w:space="0" w:color="AE78D6"/>
            </w:tcBorders>
          </w:tcPr>
          <w:p w14:paraId="32644BA8" w14:textId="77777777" w:rsidR="005C2A74" w:rsidRPr="00070AEC" w:rsidRDefault="005C2A74" w:rsidP="00FA50D5">
            <w:pPr>
              <w:spacing w:before="20"/>
            </w:pPr>
            <w:r w:rsidRPr="00396178">
              <w:rPr>
                <w:noProof/>
                <w:lang w:eastAsia="en-AU"/>
              </w:rPr>
              <mc:AlternateContent>
                <mc:Choice Requires="wps">
                  <w:drawing>
                    <wp:inline distT="0" distB="0" distL="0" distR="0" wp14:anchorId="226A508C" wp14:editId="63A0D93C">
                      <wp:extent cx="182880" cy="182880"/>
                      <wp:effectExtent l="0" t="0" r="26670" b="26670"/>
                      <wp:docPr id="507" name="Rectangle 50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4EA3A4" id="Rectangle 50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CB72C3F" w14:textId="64F81792" w:rsidR="005C2A74" w:rsidRPr="00F02D92" w:rsidRDefault="00772A58"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Resources are clear and uncluttered, labelled using text and images. Print size and font are appropriate. </w:t>
            </w:r>
            <w:proofErr w:type="spellStart"/>
            <w:r>
              <w:rPr>
                <w:rFonts w:ascii="Calibri" w:eastAsia="Franklin Gothic Book" w:hAnsi="Calibri" w:cs="Calibri"/>
                <w:bCs/>
                <w:color w:val="auto"/>
                <w:sz w:val="24"/>
                <w:szCs w:val="28"/>
              </w:rPr>
              <w:t>Coloured</w:t>
            </w:r>
            <w:proofErr w:type="spellEnd"/>
            <w:r>
              <w:rPr>
                <w:rFonts w:ascii="Calibri" w:eastAsia="Franklin Gothic Book" w:hAnsi="Calibri" w:cs="Calibri"/>
                <w:bCs/>
                <w:color w:val="auto"/>
                <w:sz w:val="24"/>
                <w:szCs w:val="28"/>
              </w:rPr>
              <w:t xml:space="preserve"> backgrounds and paper are used to reduce visual stress</w:t>
            </w:r>
          </w:p>
        </w:tc>
        <w:tc>
          <w:tcPr>
            <w:tcW w:w="493" w:type="dxa"/>
            <w:tcBorders>
              <w:top w:val="single" w:sz="18" w:space="0" w:color="AE78D6"/>
              <w:bottom w:val="single" w:sz="18" w:space="0" w:color="AE78D6"/>
              <w:right w:val="single" w:sz="18" w:space="0" w:color="AE78D6"/>
            </w:tcBorders>
          </w:tcPr>
          <w:p w14:paraId="2A2939EA" w14:textId="77777777" w:rsidR="005C2A74" w:rsidRPr="00070AEC" w:rsidRDefault="005C2A74" w:rsidP="00FA50D5"/>
        </w:tc>
        <w:tc>
          <w:tcPr>
            <w:tcW w:w="525" w:type="dxa"/>
            <w:tcBorders>
              <w:top w:val="single" w:sz="18" w:space="0" w:color="AE78D6"/>
              <w:left w:val="single" w:sz="18" w:space="0" w:color="AE78D6"/>
              <w:bottom w:val="single" w:sz="18" w:space="0" w:color="AE78D6"/>
            </w:tcBorders>
          </w:tcPr>
          <w:p w14:paraId="0A9F955C" w14:textId="77777777" w:rsidR="005C2A74" w:rsidRPr="002C6A9A" w:rsidRDefault="005C2A74" w:rsidP="00FA50D5">
            <w:pPr>
              <w:spacing w:before="20"/>
            </w:pPr>
            <w:r w:rsidRPr="009E1C06">
              <w:rPr>
                <w:noProof/>
                <w:lang w:eastAsia="en-AU"/>
              </w:rPr>
              <mc:AlternateContent>
                <mc:Choice Requires="wps">
                  <w:drawing>
                    <wp:inline distT="0" distB="0" distL="0" distR="0" wp14:anchorId="2CBAAC7D" wp14:editId="1077FB26">
                      <wp:extent cx="182880" cy="182880"/>
                      <wp:effectExtent l="0" t="0" r="26670" b="26670"/>
                      <wp:docPr id="508" name="Rectangle 50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159A61" id="Rectangle 50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2731AB9D" w14:textId="6C50EF87" w:rsidR="005C2A74" w:rsidRPr="00DF3F08" w:rsidRDefault="005969BC" w:rsidP="00FA50D5">
            <w:pPr>
              <w:rPr>
                <w:rFonts w:ascii="Calibri" w:hAnsi="Calibri" w:cs="Calibri"/>
                <w:color w:val="auto"/>
              </w:rPr>
            </w:pPr>
            <w:r>
              <w:rPr>
                <w:rFonts w:ascii="Calibri" w:hAnsi="Calibri" w:cs="Calibri"/>
                <w:color w:val="auto"/>
              </w:rPr>
              <w:t>Physical resources such as balls and math’s equipment are adapted to promote independence</w:t>
            </w:r>
          </w:p>
        </w:tc>
      </w:tr>
    </w:tbl>
    <w:p w14:paraId="5E4885C8" w14:textId="28F5196C" w:rsidR="005C2A74" w:rsidRDefault="005C2A74" w:rsidP="000A2A71">
      <w:pPr>
        <w:tabs>
          <w:tab w:val="left" w:pos="1827"/>
        </w:tabs>
      </w:pPr>
    </w:p>
    <w:p w14:paraId="5DDD0066" w14:textId="026543CB" w:rsidR="005969BC" w:rsidRDefault="005969BC" w:rsidP="000A2A71">
      <w:pPr>
        <w:tabs>
          <w:tab w:val="left" w:pos="1827"/>
        </w:tabs>
      </w:pPr>
    </w:p>
    <w:p w14:paraId="01E66418" w14:textId="7E9A99AD" w:rsidR="005969BC" w:rsidRDefault="005969BC" w:rsidP="000A2A71">
      <w:pPr>
        <w:tabs>
          <w:tab w:val="left" w:pos="1827"/>
        </w:tabs>
      </w:pPr>
    </w:p>
    <w:p w14:paraId="0C067217" w14:textId="6E538C15" w:rsidR="005969BC" w:rsidRDefault="005969BC" w:rsidP="000A2A71">
      <w:pPr>
        <w:tabs>
          <w:tab w:val="left" w:pos="1827"/>
        </w:tabs>
      </w:pPr>
    </w:p>
    <w:p w14:paraId="1631F685" w14:textId="15CB0D95" w:rsidR="005969BC" w:rsidRDefault="005969BC" w:rsidP="000A2A71">
      <w:pPr>
        <w:tabs>
          <w:tab w:val="left" w:pos="1827"/>
        </w:tabs>
      </w:pPr>
    </w:p>
    <w:p w14:paraId="29D4C8A0" w14:textId="63215E24" w:rsidR="005969BC" w:rsidRDefault="005969BC" w:rsidP="000A2A71">
      <w:pPr>
        <w:tabs>
          <w:tab w:val="left" w:pos="1827"/>
        </w:tabs>
      </w:pPr>
    </w:p>
    <w:p w14:paraId="122577E1" w14:textId="42749C53" w:rsidR="005969BC" w:rsidRDefault="005969BC" w:rsidP="000A2A71">
      <w:pPr>
        <w:tabs>
          <w:tab w:val="left" w:pos="1827"/>
        </w:tabs>
      </w:pPr>
    </w:p>
    <w:p w14:paraId="0E9DEEBA" w14:textId="5BDC0F7D" w:rsidR="005969BC" w:rsidRDefault="005969BC" w:rsidP="000A2A71">
      <w:pPr>
        <w:tabs>
          <w:tab w:val="left" w:pos="1827"/>
        </w:tabs>
      </w:pPr>
    </w:p>
    <w:p w14:paraId="244B17E9" w14:textId="6FE115E4" w:rsidR="005969BC" w:rsidRDefault="005969BC" w:rsidP="000A2A71">
      <w:pPr>
        <w:tabs>
          <w:tab w:val="left" w:pos="1827"/>
        </w:tabs>
      </w:pPr>
    </w:p>
    <w:p w14:paraId="2911BA46" w14:textId="2823DF61" w:rsidR="005969BC" w:rsidRDefault="005969BC" w:rsidP="000A2A71">
      <w:pPr>
        <w:tabs>
          <w:tab w:val="left" w:pos="1827"/>
        </w:tabs>
      </w:pPr>
    </w:p>
    <w:p w14:paraId="033D5ED0" w14:textId="646B0B7B" w:rsidR="005969BC" w:rsidRDefault="005969BC" w:rsidP="000A2A71">
      <w:pPr>
        <w:tabs>
          <w:tab w:val="left" w:pos="1827"/>
        </w:tabs>
      </w:pPr>
    </w:p>
    <w:p w14:paraId="79A4572F" w14:textId="30B18D54" w:rsidR="005969BC" w:rsidRDefault="005969BC" w:rsidP="000A2A71">
      <w:pPr>
        <w:tabs>
          <w:tab w:val="left" w:pos="1827"/>
        </w:tabs>
      </w:pPr>
    </w:p>
    <w:p w14:paraId="26878EAF" w14:textId="397987C5" w:rsidR="005969BC" w:rsidRDefault="005969BC" w:rsidP="000A2A71">
      <w:pPr>
        <w:tabs>
          <w:tab w:val="left" w:pos="1827"/>
        </w:tabs>
      </w:pPr>
    </w:p>
    <w:p w14:paraId="065A7340" w14:textId="57041A31" w:rsidR="005969BC" w:rsidRDefault="005969BC" w:rsidP="000A2A71">
      <w:pPr>
        <w:tabs>
          <w:tab w:val="left" w:pos="1827"/>
        </w:tabs>
      </w:pPr>
    </w:p>
    <w:p w14:paraId="536DAFA1" w14:textId="31F7878F" w:rsidR="005969BC" w:rsidRDefault="005969BC" w:rsidP="000A2A71">
      <w:pPr>
        <w:tabs>
          <w:tab w:val="left" w:pos="1827"/>
        </w:tabs>
      </w:pPr>
    </w:p>
    <w:p w14:paraId="00184B26" w14:textId="3F07AE3F" w:rsidR="005969BC" w:rsidRDefault="005969BC" w:rsidP="000A2A71">
      <w:pPr>
        <w:tabs>
          <w:tab w:val="left" w:pos="1827"/>
        </w:tabs>
      </w:pPr>
    </w:p>
    <w:p w14:paraId="24B47EA2" w14:textId="3B6AC280" w:rsidR="005969BC" w:rsidRDefault="005969BC" w:rsidP="000A2A71">
      <w:pPr>
        <w:tabs>
          <w:tab w:val="left" w:pos="1827"/>
        </w:tabs>
      </w:pPr>
    </w:p>
    <w:p w14:paraId="09B48471" w14:textId="6D4991A7" w:rsidR="005969BC" w:rsidRDefault="005969BC" w:rsidP="000A2A71">
      <w:pPr>
        <w:tabs>
          <w:tab w:val="left" w:pos="1827"/>
        </w:tabs>
      </w:pPr>
    </w:p>
    <w:p w14:paraId="3A65B31F" w14:textId="6A95850D" w:rsidR="005969BC" w:rsidRDefault="005969BC" w:rsidP="000A2A71">
      <w:pPr>
        <w:tabs>
          <w:tab w:val="left" w:pos="1827"/>
        </w:tabs>
      </w:pPr>
    </w:p>
    <w:p w14:paraId="051E26EE" w14:textId="70C83ED1" w:rsidR="005969BC" w:rsidRDefault="005969BC" w:rsidP="000A2A71">
      <w:pPr>
        <w:tabs>
          <w:tab w:val="left" w:pos="1827"/>
        </w:tabs>
      </w:pPr>
    </w:p>
    <w:p w14:paraId="4D1EC745" w14:textId="30CF78E9" w:rsidR="005969BC" w:rsidRDefault="005969BC" w:rsidP="000A2A71">
      <w:pPr>
        <w:tabs>
          <w:tab w:val="left" w:pos="1827"/>
        </w:tabs>
      </w:pPr>
    </w:p>
    <w:p w14:paraId="225E4A21" w14:textId="164E9268" w:rsidR="005969BC" w:rsidRDefault="005969BC" w:rsidP="000A2A71">
      <w:pPr>
        <w:tabs>
          <w:tab w:val="left" w:pos="1827"/>
        </w:tabs>
      </w:pPr>
    </w:p>
    <w:p w14:paraId="5F535F05" w14:textId="1C712859" w:rsidR="005969BC" w:rsidRDefault="005969BC" w:rsidP="000A2A71">
      <w:pPr>
        <w:tabs>
          <w:tab w:val="left" w:pos="1827"/>
        </w:tabs>
      </w:pPr>
    </w:p>
    <w:p w14:paraId="3C259687" w14:textId="090C9BBA" w:rsidR="005969BC" w:rsidRDefault="005969BC" w:rsidP="000A2A71">
      <w:pPr>
        <w:tabs>
          <w:tab w:val="left" w:pos="1827"/>
        </w:tabs>
      </w:pPr>
    </w:p>
    <w:p w14:paraId="43BEEA83" w14:textId="0E37896C" w:rsidR="005969BC" w:rsidRDefault="005969BC" w:rsidP="000A2A71">
      <w:pPr>
        <w:tabs>
          <w:tab w:val="left" w:pos="1827"/>
        </w:tabs>
      </w:pPr>
    </w:p>
    <w:p w14:paraId="039FA1F2" w14:textId="1E146CC0" w:rsidR="005969BC" w:rsidRDefault="005969BC" w:rsidP="000A2A71">
      <w:pPr>
        <w:tabs>
          <w:tab w:val="left" w:pos="1827"/>
        </w:tabs>
      </w:pPr>
    </w:p>
    <w:p w14:paraId="109CBF32" w14:textId="685F928A" w:rsidR="005969BC" w:rsidRDefault="005969BC"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5969BC" w:rsidRPr="00184C48" w14:paraId="49563534" w14:textId="77777777" w:rsidTr="00FA50D5">
        <w:trPr>
          <w:trHeight w:val="605"/>
        </w:trPr>
        <w:tc>
          <w:tcPr>
            <w:tcW w:w="10800" w:type="dxa"/>
            <w:gridSpan w:val="5"/>
          </w:tcPr>
          <w:p w14:paraId="78DCC7EF" w14:textId="77777777" w:rsidR="005969BC" w:rsidRDefault="005969BC" w:rsidP="00FA50D5">
            <w:pPr>
              <w:pStyle w:val="Heading1"/>
              <w:rPr>
                <w:color w:val="7030A0"/>
              </w:rPr>
            </w:pPr>
            <w:r>
              <w:rPr>
                <w:noProof/>
              </w:rPr>
              <mc:AlternateContent>
                <mc:Choice Requires="wps">
                  <w:drawing>
                    <wp:anchor distT="0" distB="0" distL="114300" distR="114300" simplePos="0" relativeHeight="251658257" behindDoc="0" locked="0" layoutInCell="1" allowOverlap="1" wp14:anchorId="63EE4B53" wp14:editId="47CC89AA">
                      <wp:simplePos x="0" y="0"/>
                      <wp:positionH relativeFrom="page">
                        <wp:posOffset>-472885</wp:posOffset>
                      </wp:positionH>
                      <wp:positionV relativeFrom="paragraph">
                        <wp:posOffset>108244</wp:posOffset>
                      </wp:positionV>
                      <wp:extent cx="7806519" cy="16491"/>
                      <wp:effectExtent l="19050" t="38100" r="42545" b="41275"/>
                      <wp:wrapNone/>
                      <wp:docPr id="517" name="Straight Connector 517"/>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chemeClr val="accent4"/>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18DBE" id="Straight Connector 517" o:spid="_x0000_s1026" style="position:absolute;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" strokecolor="#d8b25c [3207]" strokeweight="6pt">
                      <v:stroke joinstyle="miter"/>
                      <w10:wrap anchorx="page"/>
                    </v:line>
                  </w:pict>
                </mc:Fallback>
              </mc:AlternateContent>
            </w:r>
          </w:p>
          <w:p w14:paraId="48EF1116" w14:textId="4E485C27" w:rsidR="005969BC" w:rsidRPr="000A638C" w:rsidRDefault="00070F97" w:rsidP="00FA50D5">
            <w:pPr>
              <w:pStyle w:val="Heading1"/>
              <w:rPr>
                <w:color w:val="7030A0"/>
              </w:rPr>
            </w:pPr>
            <w:r>
              <w:rPr>
                <w:color w:val="7030A0"/>
              </w:rPr>
              <w:t>staff skills, training and use of expertise</w:t>
            </w:r>
          </w:p>
          <w:p w14:paraId="166F5D2D" w14:textId="77777777" w:rsidR="005969BC" w:rsidRPr="00184C48" w:rsidRDefault="005969BC" w:rsidP="00FA50D5">
            <w:pPr>
              <w:jc w:val="center"/>
              <w:rPr>
                <w:rFonts w:ascii="Calibri" w:hAnsi="Calibri" w:cs="Calibri"/>
              </w:rPr>
            </w:pPr>
          </w:p>
        </w:tc>
      </w:tr>
      <w:tr w:rsidR="005969BC" w:rsidRPr="002C6A9A" w14:paraId="47C27DBE" w14:textId="77777777" w:rsidTr="00FA50D5">
        <w:trPr>
          <w:trHeight w:val="20"/>
        </w:trPr>
        <w:tc>
          <w:tcPr>
            <w:tcW w:w="10800" w:type="dxa"/>
            <w:gridSpan w:val="5"/>
            <w:tcBorders>
              <w:bottom w:val="single" w:sz="18" w:space="0" w:color="AE78D6"/>
              <w:right w:val="single" w:sz="4" w:space="0" w:color="7030A0"/>
            </w:tcBorders>
          </w:tcPr>
          <w:p w14:paraId="0B43EC07" w14:textId="77777777" w:rsidR="005969BC" w:rsidRPr="002C6A9A" w:rsidRDefault="005969BC" w:rsidP="00FA50D5">
            <w:pPr>
              <w:rPr>
                <w:sz w:val="6"/>
                <w:szCs w:val="8"/>
              </w:rPr>
            </w:pPr>
          </w:p>
        </w:tc>
      </w:tr>
      <w:tr w:rsidR="005969BC" w:rsidRPr="00EF0F0C" w14:paraId="6DD7C45C"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0B5EBA84" w14:textId="77777777" w:rsidR="005969BC" w:rsidRPr="00D25A83" w:rsidRDefault="005969BC"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1D1C53FA" w14:textId="77777777" w:rsidR="0057624B" w:rsidRDefault="00070F97" w:rsidP="0057624B">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All staff</w:t>
            </w:r>
            <w:r w:rsidR="0057624B">
              <w:rPr>
                <w:rFonts w:ascii="Calibri" w:hAnsi="Calibri" w:cs="Calibri"/>
                <w:b w:val="0"/>
                <w:bCs/>
                <w:caps w:val="0"/>
                <w:color w:val="auto"/>
                <w:sz w:val="28"/>
                <w:szCs w:val="32"/>
              </w:rPr>
              <w:t xml:space="preserve"> make a positive contribution to the progress of children.</w:t>
            </w:r>
          </w:p>
          <w:p w14:paraId="4C262149" w14:textId="0392F33A" w:rsidR="0057624B" w:rsidRPr="0057624B" w:rsidRDefault="0057624B" w:rsidP="0057624B">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There is a plan for on-going </w:t>
            </w:r>
            <w:r w:rsidR="00023560">
              <w:rPr>
                <w:rFonts w:ascii="Calibri" w:hAnsi="Calibri" w:cs="Calibri"/>
                <w:b w:val="0"/>
                <w:bCs/>
                <w:caps w:val="0"/>
                <w:color w:val="auto"/>
                <w:sz w:val="28"/>
                <w:szCs w:val="32"/>
              </w:rPr>
              <w:t>continuing professional development (CPD) in relation to the needs of the children.</w:t>
            </w:r>
          </w:p>
        </w:tc>
      </w:tr>
      <w:tr w:rsidR="005969BC" w:rsidRPr="007F590B" w14:paraId="311274A2"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0994EB45" w14:textId="77777777" w:rsidR="005969BC" w:rsidRPr="007F590B" w:rsidRDefault="005969BC" w:rsidP="00FA50D5">
            <w:pPr>
              <w:jc w:val="center"/>
              <w:rPr>
                <w:b/>
                <w:bCs/>
                <w:sz w:val="8"/>
                <w:szCs w:val="10"/>
              </w:rPr>
            </w:pPr>
            <w:r>
              <w:rPr>
                <w:rFonts w:ascii="Calibri" w:hAnsi="Calibri" w:cs="Calibri"/>
                <w:b/>
                <w:bCs/>
                <w:color w:val="7030A0"/>
                <w:sz w:val="28"/>
                <w:szCs w:val="32"/>
              </w:rPr>
              <w:t>Examples of good practice</w:t>
            </w:r>
          </w:p>
        </w:tc>
      </w:tr>
      <w:tr w:rsidR="005969BC" w:rsidRPr="00CE625D" w14:paraId="2D965DD5" w14:textId="77777777" w:rsidTr="00FA50D5">
        <w:trPr>
          <w:trHeight w:val="432"/>
        </w:trPr>
        <w:tc>
          <w:tcPr>
            <w:tcW w:w="556" w:type="dxa"/>
            <w:tcBorders>
              <w:top w:val="single" w:sz="18" w:space="0" w:color="AE78D6"/>
              <w:left w:val="single" w:sz="18" w:space="0" w:color="AE78D6"/>
              <w:bottom w:val="single" w:sz="18" w:space="0" w:color="AE78D6"/>
            </w:tcBorders>
          </w:tcPr>
          <w:p w14:paraId="2C113807" w14:textId="77777777" w:rsidR="005969BC" w:rsidRPr="00070AEC" w:rsidRDefault="005969BC" w:rsidP="00FA50D5">
            <w:pPr>
              <w:spacing w:before="20"/>
            </w:pPr>
            <w:r w:rsidRPr="00396178">
              <w:rPr>
                <w:noProof/>
                <w:lang w:eastAsia="en-AU"/>
              </w:rPr>
              <mc:AlternateContent>
                <mc:Choice Requires="wps">
                  <w:drawing>
                    <wp:inline distT="0" distB="0" distL="0" distR="0" wp14:anchorId="0CCA28C9" wp14:editId="428B5B52">
                      <wp:extent cx="182880" cy="182880"/>
                      <wp:effectExtent l="0" t="0" r="26670" b="26670"/>
                      <wp:docPr id="518" name="Rectangle 51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707941" id="Rectangle 51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2B9F41D5" w14:textId="19B672CC" w:rsidR="005969BC" w:rsidRPr="00BB4DD5" w:rsidRDefault="00023560"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Additional adults are deployed proactively. They are not necessarily </w:t>
            </w:r>
            <w:r w:rsidR="005E74E0">
              <w:rPr>
                <w:rFonts w:ascii="Calibri" w:eastAsia="Franklin Gothic Book" w:hAnsi="Calibri" w:cs="Calibri"/>
                <w:bCs/>
                <w:color w:val="auto"/>
                <w:sz w:val="24"/>
                <w:szCs w:val="28"/>
              </w:rPr>
              <w:t xml:space="preserve">‘attached’ to one </w:t>
            </w:r>
            <w:r w:rsidR="00F928A5">
              <w:rPr>
                <w:rFonts w:ascii="Calibri" w:eastAsia="Franklin Gothic Book" w:hAnsi="Calibri" w:cs="Calibri"/>
                <w:bCs/>
                <w:color w:val="auto"/>
                <w:sz w:val="24"/>
                <w:szCs w:val="28"/>
              </w:rPr>
              <w:t>child</w:t>
            </w:r>
            <w:r w:rsidR="005E74E0">
              <w:rPr>
                <w:rFonts w:ascii="Calibri" w:eastAsia="Franklin Gothic Book" w:hAnsi="Calibri" w:cs="Calibri"/>
                <w:bCs/>
                <w:color w:val="auto"/>
                <w:sz w:val="24"/>
                <w:szCs w:val="28"/>
              </w:rPr>
              <w:t xml:space="preserve">, but all the adults work with all the children in the learning environment to scaffold independent </w:t>
            </w:r>
            <w:proofErr w:type="gramStart"/>
            <w:r w:rsidR="005E74E0">
              <w:rPr>
                <w:rFonts w:ascii="Calibri" w:eastAsia="Franklin Gothic Book" w:hAnsi="Calibri" w:cs="Calibri"/>
                <w:bCs/>
                <w:color w:val="auto"/>
                <w:sz w:val="24"/>
                <w:szCs w:val="28"/>
              </w:rPr>
              <w:t>leaning</w:t>
            </w:r>
            <w:proofErr w:type="gramEnd"/>
            <w:r w:rsidR="005E74E0">
              <w:rPr>
                <w:rFonts w:ascii="Calibri" w:eastAsia="Franklin Gothic Book" w:hAnsi="Calibri" w:cs="Calibri"/>
                <w:bCs/>
                <w:color w:val="auto"/>
                <w:sz w:val="24"/>
                <w:szCs w:val="28"/>
              </w:rPr>
              <w:t xml:space="preserve">. </w:t>
            </w:r>
            <w:r w:rsidR="00F928A5">
              <w:rPr>
                <w:rFonts w:ascii="Calibri" w:eastAsia="Franklin Gothic Book" w:hAnsi="Calibri" w:cs="Calibri"/>
                <w:bCs/>
                <w:color w:val="auto"/>
                <w:sz w:val="24"/>
                <w:szCs w:val="28"/>
              </w:rPr>
              <w:t>Their impact on the children and young people is monitored carefully to ensure progress is supported</w:t>
            </w:r>
          </w:p>
        </w:tc>
        <w:tc>
          <w:tcPr>
            <w:tcW w:w="493" w:type="dxa"/>
            <w:tcBorders>
              <w:top w:val="single" w:sz="18" w:space="0" w:color="AE78D6"/>
              <w:bottom w:val="single" w:sz="18" w:space="0" w:color="AE78D6"/>
              <w:right w:val="single" w:sz="18" w:space="0" w:color="AE78D6"/>
            </w:tcBorders>
          </w:tcPr>
          <w:p w14:paraId="17AD4154" w14:textId="77777777" w:rsidR="005969BC" w:rsidRPr="00070AEC" w:rsidRDefault="005969BC" w:rsidP="00FA50D5"/>
        </w:tc>
        <w:tc>
          <w:tcPr>
            <w:tcW w:w="525" w:type="dxa"/>
            <w:tcBorders>
              <w:top w:val="single" w:sz="18" w:space="0" w:color="AE78D6"/>
              <w:left w:val="single" w:sz="18" w:space="0" w:color="AE78D6"/>
              <w:bottom w:val="single" w:sz="18" w:space="0" w:color="AE78D6"/>
            </w:tcBorders>
          </w:tcPr>
          <w:p w14:paraId="6CAFE8CA" w14:textId="77777777" w:rsidR="005969BC" w:rsidRPr="002C6A9A" w:rsidRDefault="005969BC" w:rsidP="00FA50D5">
            <w:pPr>
              <w:spacing w:before="20"/>
            </w:pPr>
            <w:r w:rsidRPr="009E1C06">
              <w:rPr>
                <w:noProof/>
                <w:lang w:eastAsia="en-AU"/>
              </w:rPr>
              <mc:AlternateContent>
                <mc:Choice Requires="wps">
                  <w:drawing>
                    <wp:inline distT="0" distB="0" distL="0" distR="0" wp14:anchorId="773B2A62" wp14:editId="33D5EA63">
                      <wp:extent cx="182880" cy="182880"/>
                      <wp:effectExtent l="0" t="0" r="26670" b="26670"/>
                      <wp:docPr id="519" name="Rectangle 51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B09010" id="Rectangle 51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33826CD8" w14:textId="0778F921" w:rsidR="005969BC" w:rsidRPr="00CE625D" w:rsidRDefault="00F928A5" w:rsidP="00FA50D5">
            <w:pPr>
              <w:rPr>
                <w:rFonts w:ascii="Calibri" w:hAnsi="Calibri" w:cs="Calibri"/>
                <w:bCs/>
                <w:color w:val="auto"/>
              </w:rPr>
            </w:pPr>
            <w:r>
              <w:rPr>
                <w:rFonts w:ascii="Calibri" w:eastAsia="Franklin Gothic Book" w:hAnsi="Calibri" w:cs="Calibri"/>
                <w:bCs/>
                <w:color w:val="auto"/>
                <w:sz w:val="24"/>
                <w:szCs w:val="28"/>
              </w:rPr>
              <w:t xml:space="preserve">There is clear and regular communication between all adults to ensure that the support given is appropriate </w:t>
            </w:r>
            <w:r w:rsidR="00EF2ABD">
              <w:rPr>
                <w:rFonts w:ascii="Calibri" w:eastAsia="Franklin Gothic Book" w:hAnsi="Calibri" w:cs="Calibri"/>
                <w:bCs/>
                <w:color w:val="auto"/>
                <w:sz w:val="24"/>
                <w:szCs w:val="28"/>
              </w:rPr>
              <w:t xml:space="preserve">to the </w:t>
            </w:r>
            <w:r w:rsidR="00681A1F">
              <w:rPr>
                <w:rFonts w:ascii="Calibri" w:eastAsia="Franklin Gothic Book" w:hAnsi="Calibri" w:cs="Calibri"/>
                <w:bCs/>
                <w:color w:val="auto"/>
                <w:sz w:val="24"/>
                <w:szCs w:val="28"/>
              </w:rPr>
              <w:t>environment and</w:t>
            </w:r>
            <w:r w:rsidR="00EF2ABD">
              <w:rPr>
                <w:rFonts w:ascii="Calibri" w:eastAsia="Franklin Gothic Book" w:hAnsi="Calibri" w:cs="Calibri"/>
                <w:bCs/>
                <w:color w:val="auto"/>
                <w:sz w:val="24"/>
                <w:szCs w:val="28"/>
              </w:rPr>
              <w:t xml:space="preserve"> experiences that are on offer to enable the child’s need to be met</w:t>
            </w:r>
          </w:p>
        </w:tc>
      </w:tr>
      <w:tr w:rsidR="005969BC" w:rsidRPr="00DF3F08" w14:paraId="060AB5D4" w14:textId="77777777" w:rsidTr="00FA50D5">
        <w:trPr>
          <w:trHeight w:val="288"/>
        </w:trPr>
        <w:tc>
          <w:tcPr>
            <w:tcW w:w="556" w:type="dxa"/>
            <w:tcBorders>
              <w:top w:val="single" w:sz="18" w:space="0" w:color="AE78D6"/>
              <w:left w:val="single" w:sz="18" w:space="0" w:color="AE78D6"/>
              <w:bottom w:val="single" w:sz="18" w:space="0" w:color="AE78D6"/>
            </w:tcBorders>
          </w:tcPr>
          <w:p w14:paraId="7C9A732A" w14:textId="77777777" w:rsidR="005969BC" w:rsidRPr="00070AEC" w:rsidRDefault="005969BC" w:rsidP="00FA50D5">
            <w:pPr>
              <w:spacing w:before="20"/>
            </w:pPr>
            <w:r w:rsidRPr="00396178">
              <w:rPr>
                <w:noProof/>
                <w:lang w:eastAsia="en-AU"/>
              </w:rPr>
              <mc:AlternateContent>
                <mc:Choice Requires="wps">
                  <w:drawing>
                    <wp:inline distT="0" distB="0" distL="0" distR="0" wp14:anchorId="308DAA50" wp14:editId="45CB8A71">
                      <wp:extent cx="182880" cy="182880"/>
                      <wp:effectExtent l="0" t="0" r="26670" b="26670"/>
                      <wp:docPr id="520" name="Rectangle 52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CBBEF1" id="Rectangle 52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4C411AB4" w14:textId="575EF5B5" w:rsidR="005969BC" w:rsidRPr="00F02D92" w:rsidRDefault="00EF2ABD"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Staff are well trained and skilled in supporting children with individual needs e.g., social, emotional, and mental health (SEMH), general and specific learning difficulties</w:t>
            </w:r>
          </w:p>
        </w:tc>
        <w:tc>
          <w:tcPr>
            <w:tcW w:w="493" w:type="dxa"/>
            <w:tcBorders>
              <w:top w:val="single" w:sz="18" w:space="0" w:color="AE78D6"/>
              <w:bottom w:val="single" w:sz="18" w:space="0" w:color="AE78D6"/>
              <w:right w:val="single" w:sz="18" w:space="0" w:color="AE78D6"/>
            </w:tcBorders>
          </w:tcPr>
          <w:p w14:paraId="78AA3C63" w14:textId="77777777" w:rsidR="005969BC" w:rsidRPr="00070AEC" w:rsidRDefault="005969BC" w:rsidP="00FA50D5"/>
        </w:tc>
        <w:tc>
          <w:tcPr>
            <w:tcW w:w="525" w:type="dxa"/>
            <w:tcBorders>
              <w:top w:val="single" w:sz="18" w:space="0" w:color="AE78D6"/>
              <w:left w:val="single" w:sz="18" w:space="0" w:color="AE78D6"/>
              <w:bottom w:val="single" w:sz="18" w:space="0" w:color="AE78D6"/>
            </w:tcBorders>
          </w:tcPr>
          <w:p w14:paraId="35DB895E" w14:textId="77777777" w:rsidR="005969BC" w:rsidRPr="002C6A9A" w:rsidRDefault="005969BC" w:rsidP="00FA50D5">
            <w:pPr>
              <w:spacing w:before="20"/>
            </w:pPr>
            <w:r w:rsidRPr="009E1C06">
              <w:rPr>
                <w:noProof/>
                <w:lang w:eastAsia="en-AU"/>
              </w:rPr>
              <mc:AlternateContent>
                <mc:Choice Requires="wps">
                  <w:drawing>
                    <wp:inline distT="0" distB="0" distL="0" distR="0" wp14:anchorId="2C8AE08D" wp14:editId="66D55058">
                      <wp:extent cx="182880" cy="182880"/>
                      <wp:effectExtent l="0" t="0" r="26670" b="26670"/>
                      <wp:docPr id="521" name="Rectangle 52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057414" id="Rectangle 52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231A81A" w14:textId="50D5E59E" w:rsidR="005969BC" w:rsidRPr="00DF3F08" w:rsidRDefault="00E741A0" w:rsidP="00FA50D5">
            <w:pPr>
              <w:rPr>
                <w:rFonts w:ascii="Calibri" w:hAnsi="Calibri" w:cs="Calibri"/>
                <w:color w:val="auto"/>
              </w:rPr>
            </w:pPr>
            <w:r>
              <w:rPr>
                <w:rFonts w:ascii="Calibri" w:hAnsi="Calibri" w:cs="Calibri"/>
                <w:color w:val="auto"/>
              </w:rPr>
              <w:t xml:space="preserve">Adults review and evaluate the environment and how </w:t>
            </w:r>
            <w:r w:rsidR="00681A1F">
              <w:rPr>
                <w:rFonts w:ascii="Calibri" w:hAnsi="Calibri" w:cs="Calibri"/>
                <w:color w:val="auto"/>
              </w:rPr>
              <w:t>children use it</w:t>
            </w:r>
            <w:r>
              <w:rPr>
                <w:rFonts w:ascii="Calibri" w:hAnsi="Calibri" w:cs="Calibri"/>
                <w:color w:val="auto"/>
              </w:rPr>
              <w:t xml:space="preserve">. Adaptations are made to support children’s engagement </w:t>
            </w:r>
            <w:r w:rsidR="001F654A">
              <w:rPr>
                <w:rFonts w:ascii="Calibri" w:hAnsi="Calibri" w:cs="Calibri"/>
                <w:color w:val="auto"/>
              </w:rPr>
              <w:t xml:space="preserve">for </w:t>
            </w:r>
            <w:proofErr w:type="gramStart"/>
            <w:r w:rsidR="001F654A">
              <w:rPr>
                <w:rFonts w:ascii="Calibri" w:hAnsi="Calibri" w:cs="Calibri"/>
                <w:color w:val="auto"/>
              </w:rPr>
              <w:t>example,</w:t>
            </w:r>
            <w:proofErr w:type="gramEnd"/>
            <w:r w:rsidR="001F654A">
              <w:rPr>
                <w:rFonts w:ascii="Calibri" w:hAnsi="Calibri" w:cs="Calibri"/>
                <w:color w:val="auto"/>
              </w:rPr>
              <w:t xml:space="preserve"> adults modelling how to use equipment or play areas or adapting the environment</w:t>
            </w:r>
          </w:p>
        </w:tc>
      </w:tr>
      <w:tr w:rsidR="001F654A" w:rsidRPr="00DF3F08" w14:paraId="0ADB265F" w14:textId="77777777" w:rsidTr="001F654A">
        <w:trPr>
          <w:trHeight w:val="288"/>
        </w:trPr>
        <w:tc>
          <w:tcPr>
            <w:tcW w:w="556" w:type="dxa"/>
            <w:tcBorders>
              <w:top w:val="single" w:sz="18" w:space="0" w:color="AE78D6"/>
              <w:left w:val="single" w:sz="18" w:space="0" w:color="AE78D6"/>
              <w:bottom w:val="single" w:sz="18" w:space="0" w:color="AE78D6"/>
            </w:tcBorders>
          </w:tcPr>
          <w:p w14:paraId="2FF224F8" w14:textId="77777777" w:rsidR="001F654A" w:rsidRPr="00070AEC" w:rsidRDefault="001F654A" w:rsidP="00FA50D5">
            <w:pPr>
              <w:spacing w:before="20"/>
              <w:rPr>
                <w:noProof/>
                <w:lang w:eastAsia="en-AU"/>
              </w:rPr>
            </w:pPr>
            <w:r w:rsidRPr="00396178">
              <w:rPr>
                <w:noProof/>
                <w:lang w:eastAsia="en-AU"/>
              </w:rPr>
              <mc:AlternateContent>
                <mc:Choice Requires="wps">
                  <w:drawing>
                    <wp:inline distT="0" distB="0" distL="0" distR="0" wp14:anchorId="145BCDA7" wp14:editId="20ED298E">
                      <wp:extent cx="182880" cy="182880"/>
                      <wp:effectExtent l="0" t="0" r="26670" b="26670"/>
                      <wp:docPr id="522" name="Rectangle 52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EB2C4C" id="Rectangle 52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77810E57" w14:textId="1F67D8C5" w:rsidR="001F654A" w:rsidRPr="001F654A" w:rsidRDefault="001F654A"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There is a planned </w:t>
            </w:r>
            <w:proofErr w:type="spellStart"/>
            <w:r>
              <w:rPr>
                <w:rFonts w:ascii="Calibri" w:eastAsia="Franklin Gothic Book" w:hAnsi="Calibri" w:cs="Calibri"/>
                <w:bCs/>
                <w:color w:val="auto"/>
                <w:sz w:val="24"/>
                <w:szCs w:val="28"/>
              </w:rPr>
              <w:t>programme</w:t>
            </w:r>
            <w:proofErr w:type="spellEnd"/>
            <w:r>
              <w:rPr>
                <w:rFonts w:ascii="Calibri" w:eastAsia="Franklin Gothic Book" w:hAnsi="Calibri" w:cs="Calibri"/>
                <w:bCs/>
                <w:color w:val="auto"/>
                <w:sz w:val="24"/>
                <w:szCs w:val="28"/>
              </w:rPr>
              <w:t xml:space="preserve"> of ongoing CPD in relation to special educational needs and disabilities (SEND) </w:t>
            </w:r>
            <w:r w:rsidR="00681A1F">
              <w:rPr>
                <w:rFonts w:ascii="Calibri" w:eastAsia="Franklin Gothic Book" w:hAnsi="Calibri" w:cs="Calibri"/>
                <w:bCs/>
                <w:color w:val="auto"/>
                <w:sz w:val="24"/>
                <w:szCs w:val="28"/>
              </w:rPr>
              <w:t>and inclusion for the setting</w:t>
            </w:r>
          </w:p>
        </w:tc>
        <w:tc>
          <w:tcPr>
            <w:tcW w:w="493" w:type="dxa"/>
            <w:tcBorders>
              <w:top w:val="single" w:sz="18" w:space="0" w:color="AE78D6"/>
              <w:bottom w:val="single" w:sz="18" w:space="0" w:color="AE78D6"/>
              <w:right w:val="single" w:sz="18" w:space="0" w:color="AE78D6"/>
            </w:tcBorders>
          </w:tcPr>
          <w:p w14:paraId="2D100E0D" w14:textId="77777777" w:rsidR="001F654A" w:rsidRPr="00070AEC" w:rsidRDefault="001F654A" w:rsidP="00FA50D5"/>
        </w:tc>
        <w:tc>
          <w:tcPr>
            <w:tcW w:w="525" w:type="dxa"/>
            <w:tcBorders>
              <w:top w:val="single" w:sz="18" w:space="0" w:color="AE78D6"/>
              <w:left w:val="single" w:sz="18" w:space="0" w:color="AE78D6"/>
              <w:bottom w:val="single" w:sz="18" w:space="0" w:color="AE78D6"/>
            </w:tcBorders>
          </w:tcPr>
          <w:p w14:paraId="5BF7D8AB" w14:textId="77777777" w:rsidR="001F654A" w:rsidRPr="002C6A9A" w:rsidRDefault="001F654A" w:rsidP="00FA50D5">
            <w:pPr>
              <w:spacing w:before="20"/>
              <w:rPr>
                <w:noProof/>
                <w:lang w:eastAsia="en-AU"/>
              </w:rPr>
            </w:pPr>
            <w:r w:rsidRPr="009E1C06">
              <w:rPr>
                <w:noProof/>
                <w:lang w:eastAsia="en-AU"/>
              </w:rPr>
              <mc:AlternateContent>
                <mc:Choice Requires="wps">
                  <w:drawing>
                    <wp:inline distT="0" distB="0" distL="0" distR="0" wp14:anchorId="455FF4AB" wp14:editId="0D3A13EC">
                      <wp:extent cx="182880" cy="182880"/>
                      <wp:effectExtent l="0" t="0" r="26670" b="26670"/>
                      <wp:docPr id="523" name="Rectangle 52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475527" id="Rectangle 52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4E40110E" w14:textId="2FF6ACC3" w:rsidR="001F654A" w:rsidRPr="00DF3F08" w:rsidRDefault="00681A1F" w:rsidP="00FA50D5">
            <w:pPr>
              <w:rPr>
                <w:rFonts w:ascii="Calibri" w:hAnsi="Calibri" w:cs="Calibri"/>
                <w:color w:val="auto"/>
              </w:rPr>
            </w:pPr>
            <w:r>
              <w:rPr>
                <w:rFonts w:ascii="Calibri" w:hAnsi="Calibri" w:cs="Calibri"/>
                <w:color w:val="auto"/>
              </w:rPr>
              <w:t>Best practice is shared within the setting and with other settings through locality networks, Early Years Senco meeting and SEND leadership forums</w:t>
            </w:r>
          </w:p>
        </w:tc>
      </w:tr>
    </w:tbl>
    <w:p w14:paraId="62FE7D20" w14:textId="0BA2A3A0" w:rsidR="005969BC" w:rsidRDefault="005969BC" w:rsidP="000A2A71">
      <w:pPr>
        <w:tabs>
          <w:tab w:val="left" w:pos="1827"/>
        </w:tabs>
      </w:pPr>
    </w:p>
    <w:p w14:paraId="796BF1A3" w14:textId="3D21E31D" w:rsidR="0067154B" w:rsidRDefault="0067154B" w:rsidP="000A2A71">
      <w:pPr>
        <w:tabs>
          <w:tab w:val="left" w:pos="1827"/>
        </w:tabs>
      </w:pPr>
    </w:p>
    <w:p w14:paraId="5812B4C3" w14:textId="60AD85E3" w:rsidR="0067154B" w:rsidRDefault="0067154B" w:rsidP="000A2A71">
      <w:pPr>
        <w:tabs>
          <w:tab w:val="left" w:pos="1827"/>
        </w:tabs>
      </w:pPr>
    </w:p>
    <w:p w14:paraId="7BF648A0" w14:textId="324D294C" w:rsidR="0067154B" w:rsidRDefault="0067154B" w:rsidP="000A2A71">
      <w:pPr>
        <w:tabs>
          <w:tab w:val="left" w:pos="1827"/>
        </w:tabs>
      </w:pPr>
    </w:p>
    <w:p w14:paraId="55361629" w14:textId="16FCFCA9" w:rsidR="0067154B" w:rsidRDefault="0067154B" w:rsidP="000A2A71">
      <w:pPr>
        <w:tabs>
          <w:tab w:val="left" w:pos="1827"/>
        </w:tabs>
      </w:pPr>
    </w:p>
    <w:p w14:paraId="0275AA1A" w14:textId="770B5E97" w:rsidR="0067154B" w:rsidRDefault="0067154B" w:rsidP="000A2A71">
      <w:pPr>
        <w:tabs>
          <w:tab w:val="left" w:pos="1827"/>
        </w:tabs>
      </w:pPr>
    </w:p>
    <w:p w14:paraId="0A38BB13" w14:textId="3D6D87D1" w:rsidR="0067154B" w:rsidRDefault="0067154B" w:rsidP="000A2A71">
      <w:pPr>
        <w:tabs>
          <w:tab w:val="left" w:pos="1827"/>
        </w:tabs>
      </w:pPr>
    </w:p>
    <w:p w14:paraId="2E003472" w14:textId="58E8B2E2" w:rsidR="0067154B" w:rsidRDefault="0067154B" w:rsidP="000A2A71">
      <w:pPr>
        <w:tabs>
          <w:tab w:val="left" w:pos="1827"/>
        </w:tabs>
      </w:pPr>
    </w:p>
    <w:p w14:paraId="72236E27" w14:textId="5445B724" w:rsidR="0067154B" w:rsidRDefault="0067154B" w:rsidP="000A2A71">
      <w:pPr>
        <w:tabs>
          <w:tab w:val="left" w:pos="1827"/>
        </w:tabs>
      </w:pPr>
    </w:p>
    <w:p w14:paraId="118FCC5A" w14:textId="549F5E3A" w:rsidR="0067154B" w:rsidRDefault="0067154B" w:rsidP="000A2A71">
      <w:pPr>
        <w:tabs>
          <w:tab w:val="left" w:pos="1827"/>
        </w:tabs>
      </w:pPr>
    </w:p>
    <w:p w14:paraId="00EEC67E" w14:textId="63418712" w:rsidR="0067154B" w:rsidRDefault="0067154B" w:rsidP="000A2A71">
      <w:pPr>
        <w:tabs>
          <w:tab w:val="left" w:pos="1827"/>
        </w:tabs>
      </w:pPr>
    </w:p>
    <w:p w14:paraId="63E79953" w14:textId="46F1FE03" w:rsidR="0067154B" w:rsidRDefault="0067154B" w:rsidP="000A2A71">
      <w:pPr>
        <w:tabs>
          <w:tab w:val="left" w:pos="1827"/>
        </w:tabs>
      </w:pPr>
    </w:p>
    <w:p w14:paraId="4CAA9267" w14:textId="46BF670A" w:rsidR="0067154B" w:rsidRDefault="0067154B" w:rsidP="000A2A71">
      <w:pPr>
        <w:tabs>
          <w:tab w:val="left" w:pos="1827"/>
        </w:tabs>
      </w:pPr>
    </w:p>
    <w:p w14:paraId="37E0BA82" w14:textId="435FD8D4" w:rsidR="0067154B" w:rsidRDefault="0067154B" w:rsidP="000A2A71">
      <w:pPr>
        <w:tabs>
          <w:tab w:val="left" w:pos="1827"/>
        </w:tabs>
      </w:pPr>
    </w:p>
    <w:p w14:paraId="4F0E216B" w14:textId="6C24EEFE" w:rsidR="0067154B" w:rsidRDefault="0067154B" w:rsidP="000A2A71">
      <w:pPr>
        <w:tabs>
          <w:tab w:val="left" w:pos="1827"/>
        </w:tabs>
      </w:pPr>
    </w:p>
    <w:p w14:paraId="5FF18068" w14:textId="5FE781E4" w:rsidR="0067154B" w:rsidRDefault="0067154B" w:rsidP="000A2A71">
      <w:pPr>
        <w:tabs>
          <w:tab w:val="left" w:pos="1827"/>
        </w:tabs>
      </w:pPr>
    </w:p>
    <w:p w14:paraId="4F6EE0EB" w14:textId="77777777" w:rsidR="00503E3E" w:rsidRDefault="00503E3E"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67154B" w:rsidRPr="00184C48" w14:paraId="56881A38" w14:textId="77777777" w:rsidTr="00FA50D5">
        <w:trPr>
          <w:trHeight w:val="605"/>
        </w:trPr>
        <w:tc>
          <w:tcPr>
            <w:tcW w:w="10800" w:type="dxa"/>
            <w:gridSpan w:val="5"/>
          </w:tcPr>
          <w:p w14:paraId="3E73A4F4" w14:textId="77777777" w:rsidR="0067154B" w:rsidRDefault="0067154B" w:rsidP="00FA50D5">
            <w:pPr>
              <w:pStyle w:val="Heading1"/>
              <w:rPr>
                <w:color w:val="7030A0"/>
              </w:rPr>
            </w:pPr>
            <w:r>
              <w:rPr>
                <w:noProof/>
              </w:rPr>
              <mc:AlternateContent>
                <mc:Choice Requires="wps">
                  <w:drawing>
                    <wp:anchor distT="0" distB="0" distL="114300" distR="114300" simplePos="0" relativeHeight="251658258" behindDoc="0" locked="0" layoutInCell="1" allowOverlap="1" wp14:anchorId="1BD2F300" wp14:editId="06C0F84E">
                      <wp:simplePos x="0" y="0"/>
                      <wp:positionH relativeFrom="page">
                        <wp:posOffset>-472885</wp:posOffset>
                      </wp:positionH>
                      <wp:positionV relativeFrom="paragraph">
                        <wp:posOffset>108244</wp:posOffset>
                      </wp:positionV>
                      <wp:extent cx="7806519" cy="16491"/>
                      <wp:effectExtent l="19050" t="38100" r="42545" b="41275"/>
                      <wp:wrapNone/>
                      <wp:docPr id="524" name="Straight Connector 524"/>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chemeClr val="accent4"/>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88F14" id="Straight Connector 524" o:spid="_x0000_s1026" style="position:absolute;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" strokecolor="#d8b25c [3207]" strokeweight="6pt">
                      <v:stroke joinstyle="miter"/>
                      <w10:wrap anchorx="page"/>
                    </v:line>
                  </w:pict>
                </mc:Fallback>
              </mc:AlternateContent>
            </w:r>
          </w:p>
          <w:p w14:paraId="758BEB72" w14:textId="77777777" w:rsidR="0067154B" w:rsidRPr="000A638C" w:rsidRDefault="0067154B" w:rsidP="00FA50D5">
            <w:pPr>
              <w:pStyle w:val="Heading1"/>
              <w:rPr>
                <w:color w:val="7030A0"/>
              </w:rPr>
            </w:pPr>
            <w:r>
              <w:rPr>
                <w:color w:val="7030A0"/>
              </w:rPr>
              <w:t>staff skills, training and use of expertise</w:t>
            </w:r>
          </w:p>
          <w:p w14:paraId="13D46735" w14:textId="77777777" w:rsidR="0067154B" w:rsidRPr="00184C48" w:rsidRDefault="0067154B" w:rsidP="00FA50D5">
            <w:pPr>
              <w:jc w:val="center"/>
              <w:rPr>
                <w:rFonts w:ascii="Calibri" w:hAnsi="Calibri" w:cs="Calibri"/>
              </w:rPr>
            </w:pPr>
          </w:p>
        </w:tc>
      </w:tr>
      <w:tr w:rsidR="0067154B" w:rsidRPr="002C6A9A" w14:paraId="6C4CDE63" w14:textId="77777777" w:rsidTr="00FA50D5">
        <w:trPr>
          <w:trHeight w:val="20"/>
        </w:trPr>
        <w:tc>
          <w:tcPr>
            <w:tcW w:w="10800" w:type="dxa"/>
            <w:gridSpan w:val="5"/>
            <w:tcBorders>
              <w:bottom w:val="single" w:sz="18" w:space="0" w:color="AE78D6"/>
              <w:right w:val="single" w:sz="4" w:space="0" w:color="7030A0"/>
            </w:tcBorders>
          </w:tcPr>
          <w:p w14:paraId="3E62B880" w14:textId="77777777" w:rsidR="0067154B" w:rsidRPr="002C6A9A" w:rsidRDefault="0067154B" w:rsidP="00FA50D5">
            <w:pPr>
              <w:rPr>
                <w:sz w:val="6"/>
                <w:szCs w:val="8"/>
              </w:rPr>
            </w:pPr>
          </w:p>
        </w:tc>
      </w:tr>
      <w:tr w:rsidR="0067154B" w:rsidRPr="00EF0F0C" w14:paraId="2B649722"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5BFC7EA3" w14:textId="77777777" w:rsidR="0067154B" w:rsidRPr="00D25A83" w:rsidRDefault="0067154B"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28E67007" w14:textId="0E985D5F" w:rsidR="0067154B" w:rsidRPr="0057624B" w:rsidRDefault="0067154B" w:rsidP="00FA50D5">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All staff understand the process </w:t>
            </w:r>
            <w:proofErr w:type="gramStart"/>
            <w:r>
              <w:rPr>
                <w:rFonts w:ascii="Calibri" w:hAnsi="Calibri" w:cs="Calibri"/>
                <w:b w:val="0"/>
                <w:bCs/>
                <w:caps w:val="0"/>
                <w:color w:val="auto"/>
                <w:sz w:val="28"/>
                <w:szCs w:val="32"/>
              </w:rPr>
              <w:t>for gaining</w:t>
            </w:r>
            <w:proofErr w:type="gramEnd"/>
            <w:r>
              <w:rPr>
                <w:rFonts w:ascii="Calibri" w:hAnsi="Calibri" w:cs="Calibri"/>
                <w:b w:val="0"/>
                <w:bCs/>
                <w:caps w:val="0"/>
                <w:color w:val="auto"/>
                <w:sz w:val="28"/>
                <w:szCs w:val="32"/>
              </w:rPr>
              <w:t xml:space="preserve"> further advice and guidance as appropriate. Staff collaborate and have effective links with rele</w:t>
            </w:r>
            <w:r w:rsidR="00643555">
              <w:rPr>
                <w:rFonts w:ascii="Calibri" w:hAnsi="Calibri" w:cs="Calibri"/>
                <w:b w:val="0"/>
                <w:bCs/>
                <w:caps w:val="0"/>
                <w:color w:val="auto"/>
                <w:sz w:val="28"/>
                <w:szCs w:val="32"/>
              </w:rPr>
              <w:t>vant agencies and specialists</w:t>
            </w:r>
            <w:r>
              <w:rPr>
                <w:rFonts w:ascii="Calibri" w:hAnsi="Calibri" w:cs="Calibri"/>
                <w:b w:val="0"/>
                <w:bCs/>
                <w:caps w:val="0"/>
                <w:color w:val="auto"/>
                <w:sz w:val="28"/>
                <w:szCs w:val="32"/>
              </w:rPr>
              <w:t>.</w:t>
            </w:r>
          </w:p>
        </w:tc>
      </w:tr>
      <w:tr w:rsidR="0067154B" w:rsidRPr="007F590B" w14:paraId="186C58E1"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4D06C97B" w14:textId="77777777" w:rsidR="0067154B" w:rsidRPr="007F590B" w:rsidRDefault="0067154B" w:rsidP="00FA50D5">
            <w:pPr>
              <w:jc w:val="center"/>
              <w:rPr>
                <w:b/>
                <w:bCs/>
                <w:sz w:val="8"/>
                <w:szCs w:val="10"/>
              </w:rPr>
            </w:pPr>
            <w:r>
              <w:rPr>
                <w:rFonts w:ascii="Calibri" w:hAnsi="Calibri" w:cs="Calibri"/>
                <w:b/>
                <w:bCs/>
                <w:color w:val="7030A0"/>
                <w:sz w:val="28"/>
                <w:szCs w:val="32"/>
              </w:rPr>
              <w:t>Examples of good practice</w:t>
            </w:r>
          </w:p>
        </w:tc>
      </w:tr>
      <w:tr w:rsidR="0067154B" w:rsidRPr="00CE625D" w14:paraId="16FC5330" w14:textId="77777777" w:rsidTr="00FA50D5">
        <w:trPr>
          <w:trHeight w:val="432"/>
        </w:trPr>
        <w:tc>
          <w:tcPr>
            <w:tcW w:w="556" w:type="dxa"/>
            <w:tcBorders>
              <w:top w:val="single" w:sz="18" w:space="0" w:color="AE78D6"/>
              <w:left w:val="single" w:sz="18" w:space="0" w:color="AE78D6"/>
              <w:bottom w:val="single" w:sz="18" w:space="0" w:color="AE78D6"/>
            </w:tcBorders>
          </w:tcPr>
          <w:p w14:paraId="0F9A5BCD" w14:textId="77777777" w:rsidR="0067154B" w:rsidRPr="00070AEC" w:rsidRDefault="0067154B" w:rsidP="00FA50D5">
            <w:pPr>
              <w:spacing w:before="20"/>
            </w:pPr>
            <w:r w:rsidRPr="00396178">
              <w:rPr>
                <w:noProof/>
                <w:lang w:eastAsia="en-AU"/>
              </w:rPr>
              <mc:AlternateContent>
                <mc:Choice Requires="wps">
                  <w:drawing>
                    <wp:inline distT="0" distB="0" distL="0" distR="0" wp14:anchorId="34028FBE" wp14:editId="615149D5">
                      <wp:extent cx="182880" cy="182880"/>
                      <wp:effectExtent l="0" t="0" r="26670" b="26670"/>
                      <wp:docPr id="525" name="Rectangle 52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371BE0" id="Rectangle 52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2FC07375" w14:textId="04912F5E" w:rsidR="0067154B" w:rsidRPr="00BB4DD5" w:rsidRDefault="00643555" w:rsidP="00FA50D5">
            <w:pPr>
              <w:rPr>
                <w:rFonts w:ascii="Calibri" w:hAnsi="Calibri" w:cs="Calibri"/>
                <w:bCs/>
                <w:color w:val="auto"/>
                <w:sz w:val="24"/>
                <w:szCs w:val="28"/>
              </w:rPr>
            </w:pPr>
            <w:r>
              <w:rPr>
                <w:rFonts w:ascii="Calibri" w:eastAsia="Franklin Gothic Book" w:hAnsi="Calibri" w:cs="Calibri"/>
                <w:bCs/>
                <w:color w:val="auto"/>
                <w:sz w:val="24"/>
                <w:szCs w:val="28"/>
              </w:rPr>
              <w:t xml:space="preserve">All staff are aware of who to contact for extra support, </w:t>
            </w:r>
            <w:r w:rsidR="002B0FD7">
              <w:rPr>
                <w:rFonts w:ascii="Calibri" w:eastAsia="Franklin Gothic Book" w:hAnsi="Calibri" w:cs="Calibri"/>
                <w:bCs/>
                <w:color w:val="auto"/>
                <w:sz w:val="24"/>
                <w:szCs w:val="28"/>
              </w:rPr>
              <w:t>advice,</w:t>
            </w:r>
            <w:r>
              <w:rPr>
                <w:rFonts w:ascii="Calibri" w:eastAsia="Franklin Gothic Book" w:hAnsi="Calibri" w:cs="Calibri"/>
                <w:bCs/>
                <w:color w:val="auto"/>
                <w:sz w:val="24"/>
                <w:szCs w:val="28"/>
              </w:rPr>
              <w:t xml:space="preserve"> and guidance within and beyond the setting</w:t>
            </w:r>
            <w:r w:rsidR="00B767E5">
              <w:rPr>
                <w:rFonts w:ascii="Calibri" w:eastAsia="Franklin Gothic Book" w:hAnsi="Calibri" w:cs="Calibri"/>
                <w:bCs/>
                <w:color w:val="auto"/>
                <w:sz w:val="24"/>
                <w:szCs w:val="28"/>
              </w:rPr>
              <w:t xml:space="preserve">, for example, the SENCO, inclusion lead, Designated safeguarding lead, Early help etc. </w:t>
            </w:r>
          </w:p>
        </w:tc>
        <w:tc>
          <w:tcPr>
            <w:tcW w:w="493" w:type="dxa"/>
            <w:tcBorders>
              <w:top w:val="single" w:sz="18" w:space="0" w:color="AE78D6"/>
              <w:bottom w:val="single" w:sz="18" w:space="0" w:color="AE78D6"/>
              <w:right w:val="single" w:sz="18" w:space="0" w:color="AE78D6"/>
            </w:tcBorders>
          </w:tcPr>
          <w:p w14:paraId="051A1AE3" w14:textId="77777777" w:rsidR="0067154B" w:rsidRPr="00070AEC" w:rsidRDefault="0067154B" w:rsidP="00FA50D5"/>
        </w:tc>
        <w:tc>
          <w:tcPr>
            <w:tcW w:w="525" w:type="dxa"/>
            <w:tcBorders>
              <w:top w:val="single" w:sz="18" w:space="0" w:color="AE78D6"/>
              <w:left w:val="single" w:sz="18" w:space="0" w:color="AE78D6"/>
              <w:bottom w:val="single" w:sz="18" w:space="0" w:color="AE78D6"/>
            </w:tcBorders>
          </w:tcPr>
          <w:p w14:paraId="55861F99" w14:textId="77777777" w:rsidR="0067154B" w:rsidRPr="002C6A9A" w:rsidRDefault="0067154B" w:rsidP="00FA50D5">
            <w:pPr>
              <w:spacing w:before="20"/>
            </w:pPr>
            <w:r w:rsidRPr="009E1C06">
              <w:rPr>
                <w:noProof/>
                <w:lang w:eastAsia="en-AU"/>
              </w:rPr>
              <mc:AlternateContent>
                <mc:Choice Requires="wps">
                  <w:drawing>
                    <wp:inline distT="0" distB="0" distL="0" distR="0" wp14:anchorId="068A5A1B" wp14:editId="04AF7C9A">
                      <wp:extent cx="182880" cy="182880"/>
                      <wp:effectExtent l="0" t="0" r="26670" b="26670"/>
                      <wp:docPr id="526" name="Rectangle 52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1C9DCA" id="Rectangle 52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5772613" w14:textId="15AEB228" w:rsidR="0067154B" w:rsidRPr="00CE625D" w:rsidRDefault="00B767E5" w:rsidP="00FA50D5">
            <w:pPr>
              <w:rPr>
                <w:rFonts w:ascii="Calibri" w:hAnsi="Calibri" w:cs="Calibri"/>
                <w:bCs/>
                <w:color w:val="auto"/>
              </w:rPr>
            </w:pPr>
            <w:r>
              <w:rPr>
                <w:rFonts w:ascii="Calibri" w:eastAsia="Franklin Gothic Book" w:hAnsi="Calibri" w:cs="Calibri"/>
                <w:bCs/>
                <w:color w:val="auto"/>
                <w:sz w:val="24"/>
                <w:szCs w:val="28"/>
              </w:rPr>
              <w:t xml:space="preserve">There is a clear process including observations </w:t>
            </w:r>
            <w:r w:rsidR="00E718AD">
              <w:rPr>
                <w:rFonts w:ascii="Calibri" w:eastAsia="Franklin Gothic Book" w:hAnsi="Calibri" w:cs="Calibri"/>
                <w:bCs/>
                <w:color w:val="auto"/>
                <w:sz w:val="24"/>
                <w:szCs w:val="28"/>
              </w:rPr>
              <w:t xml:space="preserve">for expressing concerns and referring onto advisory services and external </w:t>
            </w:r>
            <w:proofErr w:type="spellStart"/>
            <w:r w:rsidR="00E718AD">
              <w:rPr>
                <w:rFonts w:ascii="Calibri" w:eastAsia="Franklin Gothic Book" w:hAnsi="Calibri" w:cs="Calibri"/>
                <w:bCs/>
                <w:color w:val="auto"/>
                <w:sz w:val="24"/>
                <w:szCs w:val="28"/>
              </w:rPr>
              <w:t>organisations</w:t>
            </w:r>
            <w:proofErr w:type="spellEnd"/>
            <w:r w:rsidR="00E718AD">
              <w:rPr>
                <w:rFonts w:ascii="Calibri" w:eastAsia="Franklin Gothic Book" w:hAnsi="Calibri" w:cs="Calibri"/>
                <w:bCs/>
                <w:color w:val="auto"/>
                <w:sz w:val="24"/>
                <w:szCs w:val="28"/>
              </w:rPr>
              <w:t>, which is understood and followed by all in a timely manner</w:t>
            </w:r>
          </w:p>
        </w:tc>
      </w:tr>
      <w:tr w:rsidR="0067154B" w:rsidRPr="00DF3F08" w14:paraId="0C839CE5" w14:textId="77777777" w:rsidTr="00FA50D5">
        <w:trPr>
          <w:trHeight w:val="288"/>
        </w:trPr>
        <w:tc>
          <w:tcPr>
            <w:tcW w:w="556" w:type="dxa"/>
            <w:tcBorders>
              <w:top w:val="single" w:sz="18" w:space="0" w:color="AE78D6"/>
              <w:left w:val="single" w:sz="18" w:space="0" w:color="AE78D6"/>
              <w:bottom w:val="single" w:sz="18" w:space="0" w:color="AE78D6"/>
            </w:tcBorders>
          </w:tcPr>
          <w:p w14:paraId="69101953" w14:textId="77777777" w:rsidR="0067154B" w:rsidRPr="00070AEC" w:rsidRDefault="0067154B" w:rsidP="00FA50D5">
            <w:pPr>
              <w:spacing w:before="20"/>
            </w:pPr>
            <w:r w:rsidRPr="00396178">
              <w:rPr>
                <w:noProof/>
                <w:lang w:eastAsia="en-AU"/>
              </w:rPr>
              <mc:AlternateContent>
                <mc:Choice Requires="wps">
                  <w:drawing>
                    <wp:inline distT="0" distB="0" distL="0" distR="0" wp14:anchorId="5B4BDBA9" wp14:editId="0836D9AF">
                      <wp:extent cx="182880" cy="182880"/>
                      <wp:effectExtent l="0" t="0" r="26670" b="26670"/>
                      <wp:docPr id="527" name="Rectangle 52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A39D93" id="Rectangle 52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29A86A88" w14:textId="1434F788" w:rsidR="0067154B" w:rsidRPr="00F02D92" w:rsidRDefault="00A16B31"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 xml:space="preserve">The setting is aware of, and regularly communicates with, any other professionals who are involved with a child in their setting </w:t>
            </w:r>
          </w:p>
        </w:tc>
        <w:tc>
          <w:tcPr>
            <w:tcW w:w="493" w:type="dxa"/>
            <w:tcBorders>
              <w:top w:val="single" w:sz="18" w:space="0" w:color="AE78D6"/>
              <w:bottom w:val="single" w:sz="18" w:space="0" w:color="AE78D6"/>
              <w:right w:val="single" w:sz="18" w:space="0" w:color="AE78D6"/>
            </w:tcBorders>
          </w:tcPr>
          <w:p w14:paraId="3D0BB408" w14:textId="77777777" w:rsidR="0067154B" w:rsidRPr="00070AEC" w:rsidRDefault="0067154B" w:rsidP="00FA50D5"/>
        </w:tc>
        <w:tc>
          <w:tcPr>
            <w:tcW w:w="525" w:type="dxa"/>
            <w:tcBorders>
              <w:top w:val="single" w:sz="18" w:space="0" w:color="AE78D6"/>
              <w:left w:val="single" w:sz="18" w:space="0" w:color="AE78D6"/>
              <w:bottom w:val="single" w:sz="18" w:space="0" w:color="AE78D6"/>
            </w:tcBorders>
          </w:tcPr>
          <w:p w14:paraId="05065B78" w14:textId="77777777" w:rsidR="0067154B" w:rsidRPr="002C6A9A" w:rsidRDefault="0067154B" w:rsidP="00FA50D5">
            <w:pPr>
              <w:spacing w:before="20"/>
            </w:pPr>
            <w:r w:rsidRPr="009E1C06">
              <w:rPr>
                <w:noProof/>
                <w:lang w:eastAsia="en-AU"/>
              </w:rPr>
              <mc:AlternateContent>
                <mc:Choice Requires="wps">
                  <w:drawing>
                    <wp:inline distT="0" distB="0" distL="0" distR="0" wp14:anchorId="3B49C8A5" wp14:editId="18A33304">
                      <wp:extent cx="182880" cy="182880"/>
                      <wp:effectExtent l="0" t="0" r="26670" b="26670"/>
                      <wp:docPr id="528" name="Rectangle 52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E3EFED" id="Rectangle 52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5FEFC5C9" w14:textId="37654EBF" w:rsidR="0067154B" w:rsidRPr="00DF3F08" w:rsidRDefault="00A16B31" w:rsidP="00FA50D5">
            <w:pPr>
              <w:rPr>
                <w:rFonts w:ascii="Calibri" w:hAnsi="Calibri" w:cs="Calibri"/>
                <w:color w:val="auto"/>
              </w:rPr>
            </w:pPr>
            <w:r>
              <w:rPr>
                <w:rFonts w:ascii="Calibri" w:hAnsi="Calibri" w:cs="Calibri"/>
                <w:color w:val="auto"/>
              </w:rPr>
              <w:t xml:space="preserve">Advice from other professionals, including </w:t>
            </w:r>
            <w:r w:rsidR="00C34F8B">
              <w:rPr>
                <w:rFonts w:ascii="Calibri" w:hAnsi="Calibri" w:cs="Calibri"/>
                <w:color w:val="auto"/>
              </w:rPr>
              <w:t>parent</w:t>
            </w:r>
            <w:r>
              <w:rPr>
                <w:rFonts w:ascii="Calibri" w:hAnsi="Calibri" w:cs="Calibri"/>
                <w:color w:val="auto"/>
              </w:rPr>
              <w:t xml:space="preserve"> ca</w:t>
            </w:r>
            <w:r w:rsidR="00C34F8B">
              <w:rPr>
                <w:rFonts w:ascii="Calibri" w:hAnsi="Calibri" w:cs="Calibri"/>
                <w:color w:val="auto"/>
              </w:rPr>
              <w:t xml:space="preserve">rers, is used to inform </w:t>
            </w:r>
            <w:r w:rsidR="002B0FD7">
              <w:rPr>
                <w:rFonts w:ascii="Calibri" w:hAnsi="Calibri" w:cs="Calibri"/>
                <w:color w:val="auto"/>
              </w:rPr>
              <w:t>learning,</w:t>
            </w:r>
            <w:r w:rsidR="00C34F8B">
              <w:rPr>
                <w:rFonts w:ascii="Calibri" w:hAnsi="Calibri" w:cs="Calibri"/>
                <w:color w:val="auto"/>
              </w:rPr>
              <w:t xml:space="preserve"> and is recorded, </w:t>
            </w:r>
            <w:r w:rsidR="002B0FD7">
              <w:rPr>
                <w:rFonts w:ascii="Calibri" w:hAnsi="Calibri" w:cs="Calibri"/>
                <w:color w:val="auto"/>
              </w:rPr>
              <w:t>reviewed,</w:t>
            </w:r>
            <w:r w:rsidR="00C34F8B">
              <w:rPr>
                <w:rFonts w:ascii="Calibri" w:hAnsi="Calibri" w:cs="Calibri"/>
                <w:color w:val="auto"/>
              </w:rPr>
              <w:t xml:space="preserve"> and adjusted over time to ensure that children achieve the best outcomes</w:t>
            </w:r>
          </w:p>
        </w:tc>
      </w:tr>
      <w:tr w:rsidR="0067154B" w:rsidRPr="00DF3F08" w14:paraId="5290E5F6" w14:textId="77777777" w:rsidTr="00FA50D5">
        <w:trPr>
          <w:trHeight w:val="288"/>
        </w:trPr>
        <w:tc>
          <w:tcPr>
            <w:tcW w:w="556" w:type="dxa"/>
            <w:tcBorders>
              <w:top w:val="single" w:sz="18" w:space="0" w:color="AE78D6"/>
              <w:left w:val="single" w:sz="18" w:space="0" w:color="AE78D6"/>
              <w:bottom w:val="single" w:sz="18" w:space="0" w:color="AE78D6"/>
            </w:tcBorders>
          </w:tcPr>
          <w:p w14:paraId="3026ADBF" w14:textId="77777777" w:rsidR="0067154B" w:rsidRPr="00070AEC" w:rsidRDefault="0067154B" w:rsidP="00FA50D5">
            <w:pPr>
              <w:spacing w:before="20"/>
              <w:rPr>
                <w:noProof/>
                <w:lang w:eastAsia="en-AU"/>
              </w:rPr>
            </w:pPr>
            <w:r w:rsidRPr="00396178">
              <w:rPr>
                <w:noProof/>
                <w:lang w:eastAsia="en-AU"/>
              </w:rPr>
              <mc:AlternateContent>
                <mc:Choice Requires="wps">
                  <w:drawing>
                    <wp:inline distT="0" distB="0" distL="0" distR="0" wp14:anchorId="47E8E876" wp14:editId="4D2ABFB2">
                      <wp:extent cx="182880" cy="182880"/>
                      <wp:effectExtent l="0" t="0" r="26670" b="26670"/>
                      <wp:docPr id="529" name="Rectangle 52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6D529B" id="Rectangle 52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56E446D6" w14:textId="77777777" w:rsidR="0067154B" w:rsidRPr="001F654A" w:rsidRDefault="0067154B"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There is a planned </w:t>
            </w:r>
            <w:proofErr w:type="spellStart"/>
            <w:r>
              <w:rPr>
                <w:rFonts w:ascii="Calibri" w:eastAsia="Franklin Gothic Book" w:hAnsi="Calibri" w:cs="Calibri"/>
                <w:bCs/>
                <w:color w:val="auto"/>
                <w:sz w:val="24"/>
                <w:szCs w:val="28"/>
              </w:rPr>
              <w:t>programme</w:t>
            </w:r>
            <w:proofErr w:type="spellEnd"/>
            <w:r>
              <w:rPr>
                <w:rFonts w:ascii="Calibri" w:eastAsia="Franklin Gothic Book" w:hAnsi="Calibri" w:cs="Calibri"/>
                <w:bCs/>
                <w:color w:val="auto"/>
                <w:sz w:val="24"/>
                <w:szCs w:val="28"/>
              </w:rPr>
              <w:t xml:space="preserve"> of ongoing CPD in relation to special educational needs and disabilities (SEND) and inclusion for the setting</w:t>
            </w:r>
          </w:p>
        </w:tc>
        <w:tc>
          <w:tcPr>
            <w:tcW w:w="493" w:type="dxa"/>
            <w:tcBorders>
              <w:top w:val="single" w:sz="18" w:space="0" w:color="AE78D6"/>
              <w:bottom w:val="single" w:sz="18" w:space="0" w:color="AE78D6"/>
              <w:right w:val="single" w:sz="18" w:space="0" w:color="AE78D6"/>
            </w:tcBorders>
          </w:tcPr>
          <w:p w14:paraId="0E7E6067" w14:textId="77777777" w:rsidR="0067154B" w:rsidRPr="00070AEC" w:rsidRDefault="0067154B" w:rsidP="00FA50D5"/>
        </w:tc>
        <w:tc>
          <w:tcPr>
            <w:tcW w:w="525" w:type="dxa"/>
            <w:tcBorders>
              <w:top w:val="single" w:sz="18" w:space="0" w:color="AE78D6"/>
              <w:left w:val="single" w:sz="18" w:space="0" w:color="AE78D6"/>
              <w:bottom w:val="single" w:sz="18" w:space="0" w:color="AE78D6"/>
            </w:tcBorders>
          </w:tcPr>
          <w:p w14:paraId="21450F09" w14:textId="77777777" w:rsidR="0067154B" w:rsidRPr="002C6A9A" w:rsidRDefault="0067154B" w:rsidP="00FA50D5">
            <w:pPr>
              <w:spacing w:before="20"/>
              <w:rPr>
                <w:noProof/>
                <w:lang w:eastAsia="en-AU"/>
              </w:rPr>
            </w:pPr>
            <w:r w:rsidRPr="009E1C06">
              <w:rPr>
                <w:noProof/>
                <w:lang w:eastAsia="en-AU"/>
              </w:rPr>
              <mc:AlternateContent>
                <mc:Choice Requires="wps">
                  <w:drawing>
                    <wp:inline distT="0" distB="0" distL="0" distR="0" wp14:anchorId="7C08FEC8" wp14:editId="002326D0">
                      <wp:extent cx="182880" cy="182880"/>
                      <wp:effectExtent l="0" t="0" r="26670" b="26670"/>
                      <wp:docPr id="530" name="Rectangle 53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0ABCF8" id="Rectangle 53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715E87E9" w14:textId="77777777" w:rsidR="0067154B" w:rsidRPr="00DF3F08" w:rsidRDefault="0067154B" w:rsidP="00FA50D5">
            <w:pPr>
              <w:rPr>
                <w:rFonts w:ascii="Calibri" w:hAnsi="Calibri" w:cs="Calibri"/>
                <w:color w:val="auto"/>
              </w:rPr>
            </w:pPr>
            <w:r>
              <w:rPr>
                <w:rFonts w:ascii="Calibri" w:hAnsi="Calibri" w:cs="Calibri"/>
                <w:color w:val="auto"/>
              </w:rPr>
              <w:t>Best practice is shared within the setting and with other settings through locality networks, Early Years Senco meeting and SEND leadership forums</w:t>
            </w:r>
          </w:p>
        </w:tc>
      </w:tr>
    </w:tbl>
    <w:p w14:paraId="0B92A9D2" w14:textId="448AB467" w:rsidR="0067154B" w:rsidRDefault="0067154B" w:rsidP="000A2A71">
      <w:pPr>
        <w:tabs>
          <w:tab w:val="left" w:pos="1827"/>
        </w:tabs>
      </w:pPr>
    </w:p>
    <w:p w14:paraId="1837A40B" w14:textId="299CFE8F" w:rsidR="002B0FD7" w:rsidRDefault="002B0FD7" w:rsidP="000A2A71">
      <w:pPr>
        <w:tabs>
          <w:tab w:val="left" w:pos="1827"/>
        </w:tabs>
      </w:pPr>
    </w:p>
    <w:p w14:paraId="06DE6F25" w14:textId="1E5AA4F4" w:rsidR="002B0FD7" w:rsidRDefault="002B0FD7" w:rsidP="000A2A71">
      <w:pPr>
        <w:tabs>
          <w:tab w:val="left" w:pos="1827"/>
        </w:tabs>
      </w:pPr>
    </w:p>
    <w:p w14:paraId="1676D532" w14:textId="67DDAD9D" w:rsidR="002B0FD7" w:rsidRDefault="002B0FD7" w:rsidP="000A2A71">
      <w:pPr>
        <w:tabs>
          <w:tab w:val="left" w:pos="1827"/>
        </w:tabs>
      </w:pPr>
    </w:p>
    <w:p w14:paraId="3E5A40B1" w14:textId="2770AC48" w:rsidR="002B0FD7" w:rsidRDefault="002B0FD7" w:rsidP="000A2A71">
      <w:pPr>
        <w:tabs>
          <w:tab w:val="left" w:pos="1827"/>
        </w:tabs>
      </w:pPr>
    </w:p>
    <w:p w14:paraId="288E01CD" w14:textId="6AE7DF6D" w:rsidR="002B0FD7" w:rsidRDefault="002B0FD7" w:rsidP="000A2A71">
      <w:pPr>
        <w:tabs>
          <w:tab w:val="left" w:pos="1827"/>
        </w:tabs>
      </w:pPr>
    </w:p>
    <w:p w14:paraId="5C733D26" w14:textId="4BFDD204" w:rsidR="002B0FD7" w:rsidRDefault="002B0FD7" w:rsidP="000A2A71">
      <w:pPr>
        <w:tabs>
          <w:tab w:val="left" w:pos="1827"/>
        </w:tabs>
      </w:pPr>
    </w:p>
    <w:p w14:paraId="636EBCEA" w14:textId="2A525891" w:rsidR="002B0FD7" w:rsidRDefault="002B0FD7" w:rsidP="000A2A71">
      <w:pPr>
        <w:tabs>
          <w:tab w:val="left" w:pos="1827"/>
        </w:tabs>
      </w:pPr>
    </w:p>
    <w:p w14:paraId="341C7A4F" w14:textId="438CF50D" w:rsidR="002B0FD7" w:rsidRDefault="002B0FD7" w:rsidP="000A2A71">
      <w:pPr>
        <w:tabs>
          <w:tab w:val="left" w:pos="1827"/>
        </w:tabs>
      </w:pPr>
    </w:p>
    <w:p w14:paraId="11A1D116" w14:textId="07DEF8E9" w:rsidR="002B0FD7" w:rsidRDefault="002B0FD7" w:rsidP="000A2A71">
      <w:pPr>
        <w:tabs>
          <w:tab w:val="left" w:pos="1827"/>
        </w:tabs>
      </w:pPr>
    </w:p>
    <w:p w14:paraId="0FFFB3CD" w14:textId="5FA178F1" w:rsidR="002B0FD7" w:rsidRDefault="002B0FD7" w:rsidP="000A2A71">
      <w:pPr>
        <w:tabs>
          <w:tab w:val="left" w:pos="1827"/>
        </w:tabs>
      </w:pPr>
    </w:p>
    <w:p w14:paraId="50A99B9A" w14:textId="15C34BEC" w:rsidR="002B0FD7" w:rsidRDefault="002B0FD7" w:rsidP="000A2A71">
      <w:pPr>
        <w:tabs>
          <w:tab w:val="left" w:pos="1827"/>
        </w:tabs>
      </w:pPr>
    </w:p>
    <w:p w14:paraId="00446292" w14:textId="5A86399A" w:rsidR="002B0FD7" w:rsidRDefault="002B0FD7" w:rsidP="000A2A71">
      <w:pPr>
        <w:tabs>
          <w:tab w:val="left" w:pos="1827"/>
        </w:tabs>
      </w:pPr>
    </w:p>
    <w:p w14:paraId="6A5CBC7C" w14:textId="02B7CCB9" w:rsidR="002B0FD7" w:rsidRDefault="002B0FD7" w:rsidP="000A2A71">
      <w:pPr>
        <w:tabs>
          <w:tab w:val="left" w:pos="1827"/>
        </w:tabs>
      </w:pPr>
    </w:p>
    <w:p w14:paraId="6035895B" w14:textId="00E35217" w:rsidR="002B0FD7" w:rsidRDefault="002B0FD7" w:rsidP="000A2A71">
      <w:pPr>
        <w:tabs>
          <w:tab w:val="left" w:pos="1827"/>
        </w:tabs>
      </w:pPr>
    </w:p>
    <w:p w14:paraId="2BD0E14C" w14:textId="075FE925" w:rsidR="002B0FD7" w:rsidRDefault="002B0FD7" w:rsidP="000A2A71">
      <w:pPr>
        <w:tabs>
          <w:tab w:val="left" w:pos="1827"/>
        </w:tabs>
      </w:pPr>
    </w:p>
    <w:p w14:paraId="057FE8D4" w14:textId="1713C793" w:rsidR="002B0FD7" w:rsidRDefault="002B0FD7" w:rsidP="000A2A71">
      <w:pPr>
        <w:tabs>
          <w:tab w:val="left" w:pos="1827"/>
        </w:tabs>
      </w:pPr>
    </w:p>
    <w:p w14:paraId="6CDC1739" w14:textId="5273CC78" w:rsidR="002B0FD7" w:rsidRDefault="002B0FD7" w:rsidP="000A2A71">
      <w:pPr>
        <w:tabs>
          <w:tab w:val="left" w:pos="1827"/>
        </w:tabs>
      </w:pPr>
    </w:p>
    <w:p w14:paraId="3F780943" w14:textId="7B0817DE" w:rsidR="002B0FD7" w:rsidRDefault="002B0FD7" w:rsidP="000A2A71">
      <w:pPr>
        <w:tabs>
          <w:tab w:val="left" w:pos="1827"/>
        </w:tabs>
      </w:pPr>
    </w:p>
    <w:p w14:paraId="00889943" w14:textId="136C4B53" w:rsidR="002B0FD7" w:rsidRDefault="002B0FD7" w:rsidP="000A2A71">
      <w:pPr>
        <w:tabs>
          <w:tab w:val="left" w:pos="1827"/>
        </w:tabs>
      </w:pPr>
    </w:p>
    <w:p w14:paraId="3C927A88" w14:textId="5A738E68" w:rsidR="002B0FD7" w:rsidRDefault="002B0FD7" w:rsidP="000A2A71">
      <w:pPr>
        <w:tabs>
          <w:tab w:val="left" w:pos="1827"/>
        </w:tabs>
      </w:pP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2B0FD7" w:rsidRPr="00184C48" w14:paraId="05268E86" w14:textId="77777777" w:rsidTr="00FA50D5">
        <w:trPr>
          <w:trHeight w:val="605"/>
        </w:trPr>
        <w:tc>
          <w:tcPr>
            <w:tcW w:w="10800" w:type="dxa"/>
            <w:gridSpan w:val="5"/>
          </w:tcPr>
          <w:p w14:paraId="6E1B9B06" w14:textId="77777777" w:rsidR="002B0FD7" w:rsidRDefault="002B0FD7" w:rsidP="00FA50D5">
            <w:pPr>
              <w:pStyle w:val="Heading1"/>
              <w:rPr>
                <w:color w:val="7030A0"/>
              </w:rPr>
            </w:pPr>
            <w:r>
              <w:rPr>
                <w:noProof/>
              </w:rPr>
              <mc:AlternateContent>
                <mc:Choice Requires="wps">
                  <w:drawing>
                    <wp:anchor distT="0" distB="0" distL="114300" distR="114300" simplePos="0" relativeHeight="251658259" behindDoc="0" locked="0" layoutInCell="1" allowOverlap="1" wp14:anchorId="3E5F72C0" wp14:editId="71576FBB">
                      <wp:simplePos x="0" y="0"/>
                      <wp:positionH relativeFrom="page">
                        <wp:posOffset>-472885</wp:posOffset>
                      </wp:positionH>
                      <wp:positionV relativeFrom="paragraph">
                        <wp:posOffset>108244</wp:posOffset>
                      </wp:positionV>
                      <wp:extent cx="7806519" cy="16491"/>
                      <wp:effectExtent l="19050" t="38100" r="42545" b="41275"/>
                      <wp:wrapNone/>
                      <wp:docPr id="531" name="Straight Connector 531"/>
                      <wp:cNvGraphicFramePr/>
                      <a:graphic xmlns:a="http://schemas.openxmlformats.org/drawingml/2006/main">
                        <a:graphicData uri="http://schemas.microsoft.com/office/word/2010/wordprocessingShape">
                          <wps:wsp>
                            <wps:cNvCnPr/>
                            <wps:spPr>
                              <a:xfrm>
                                <a:off x="0" y="0"/>
                                <a:ext cx="7806519" cy="16491"/>
                              </a:xfrm>
                              <a:prstGeom prst="line">
                                <a:avLst/>
                              </a:prstGeom>
                              <a:ln w="76200">
                                <a:solidFill>
                                  <a:schemeClr val="accent6"/>
                                </a:solidFil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25556" id="Straight Connector 531" o:spid="_x0000_s1026" style="position:absolute;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25pt,8.5pt" to="57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" strokecolor="#968c8c [3209]" strokeweight="6pt">
                      <v:stroke joinstyle="miter"/>
                      <w10:wrap anchorx="page"/>
                    </v:line>
                  </w:pict>
                </mc:Fallback>
              </mc:AlternateContent>
            </w:r>
          </w:p>
          <w:p w14:paraId="34172D5E" w14:textId="54C02459" w:rsidR="002B0FD7" w:rsidRPr="000A638C" w:rsidRDefault="00F957C7" w:rsidP="00FA50D5">
            <w:pPr>
              <w:pStyle w:val="Heading1"/>
              <w:rPr>
                <w:color w:val="7030A0"/>
              </w:rPr>
            </w:pPr>
            <w:r>
              <w:rPr>
                <w:color w:val="7030A0"/>
              </w:rPr>
              <w:t>transition</w:t>
            </w:r>
          </w:p>
          <w:p w14:paraId="7834301C" w14:textId="77777777" w:rsidR="002B0FD7" w:rsidRPr="00184C48" w:rsidRDefault="002B0FD7" w:rsidP="00FA50D5">
            <w:pPr>
              <w:jc w:val="center"/>
              <w:rPr>
                <w:rFonts w:ascii="Calibri" w:hAnsi="Calibri" w:cs="Calibri"/>
              </w:rPr>
            </w:pPr>
          </w:p>
        </w:tc>
      </w:tr>
      <w:tr w:rsidR="002B0FD7" w:rsidRPr="002C6A9A" w14:paraId="45CD0CF7" w14:textId="77777777" w:rsidTr="00FA50D5">
        <w:trPr>
          <w:trHeight w:val="20"/>
        </w:trPr>
        <w:tc>
          <w:tcPr>
            <w:tcW w:w="10800" w:type="dxa"/>
            <w:gridSpan w:val="5"/>
            <w:tcBorders>
              <w:bottom w:val="single" w:sz="18" w:space="0" w:color="AE78D6"/>
              <w:right w:val="single" w:sz="4" w:space="0" w:color="7030A0"/>
            </w:tcBorders>
          </w:tcPr>
          <w:p w14:paraId="333650F8" w14:textId="77777777" w:rsidR="002B0FD7" w:rsidRPr="002C6A9A" w:rsidRDefault="002B0FD7" w:rsidP="00FA50D5">
            <w:pPr>
              <w:rPr>
                <w:sz w:val="6"/>
                <w:szCs w:val="8"/>
              </w:rPr>
            </w:pPr>
          </w:p>
        </w:tc>
      </w:tr>
      <w:tr w:rsidR="002B0FD7" w:rsidRPr="00EF0F0C" w14:paraId="5A053469" w14:textId="77777777" w:rsidTr="00FA50D5">
        <w:trPr>
          <w:trHeight w:val="144"/>
        </w:trPr>
        <w:tc>
          <w:tcPr>
            <w:tcW w:w="10800" w:type="dxa"/>
            <w:gridSpan w:val="5"/>
            <w:tcBorders>
              <w:top w:val="single" w:sz="18" w:space="0" w:color="AE78D6"/>
              <w:left w:val="single" w:sz="18" w:space="0" w:color="AE78D6"/>
              <w:bottom w:val="single" w:sz="18" w:space="0" w:color="AE78D6"/>
              <w:right w:val="single" w:sz="18" w:space="0" w:color="AE78D6"/>
            </w:tcBorders>
            <w:vAlign w:val="center"/>
          </w:tcPr>
          <w:p w14:paraId="66773585" w14:textId="77777777" w:rsidR="002B0FD7" w:rsidRPr="00D25A83" w:rsidRDefault="002B0FD7" w:rsidP="00FA50D5">
            <w:pPr>
              <w:pStyle w:val="Heading3"/>
              <w:rPr>
                <w:rFonts w:ascii="Calibri" w:hAnsi="Calibri" w:cs="Calibri"/>
                <w:color w:val="7030A0"/>
                <w:sz w:val="28"/>
                <w:szCs w:val="32"/>
              </w:rPr>
            </w:pPr>
            <w:r>
              <w:rPr>
                <w:rFonts w:ascii="Calibri" w:hAnsi="Calibri" w:cs="Calibri"/>
                <w:color w:val="7030A0"/>
                <w:sz w:val="28"/>
                <w:szCs w:val="32"/>
              </w:rPr>
              <w:t>expectation</w:t>
            </w:r>
            <w:r w:rsidRPr="00D25A83">
              <w:rPr>
                <w:rFonts w:ascii="Calibri" w:hAnsi="Calibri" w:cs="Calibri"/>
                <w:color w:val="7030A0"/>
                <w:sz w:val="28"/>
                <w:szCs w:val="32"/>
              </w:rPr>
              <w:t xml:space="preserve">: </w:t>
            </w:r>
          </w:p>
          <w:p w14:paraId="467A2315" w14:textId="77777777" w:rsidR="002B0FD7" w:rsidRDefault="00F957C7" w:rsidP="00FA50D5">
            <w:pPr>
              <w:pStyle w:val="Heading3"/>
              <w:rPr>
                <w:rFonts w:ascii="Calibri" w:hAnsi="Calibri" w:cs="Calibri"/>
                <w:b w:val="0"/>
                <w:bCs/>
                <w:caps w:val="0"/>
                <w:color w:val="auto"/>
                <w:sz w:val="28"/>
                <w:szCs w:val="32"/>
              </w:rPr>
            </w:pPr>
            <w:r>
              <w:rPr>
                <w:rFonts w:ascii="Calibri" w:hAnsi="Calibri" w:cs="Calibri"/>
                <w:b w:val="0"/>
                <w:bCs/>
                <w:caps w:val="0"/>
                <w:color w:val="auto"/>
                <w:sz w:val="28"/>
                <w:szCs w:val="32"/>
              </w:rPr>
              <w:t xml:space="preserve">All transitions throughout the day are planned for and well-managed </w:t>
            </w:r>
            <w:r w:rsidR="008C7E42">
              <w:rPr>
                <w:rFonts w:ascii="Calibri" w:hAnsi="Calibri" w:cs="Calibri"/>
                <w:b w:val="0"/>
                <w:bCs/>
                <w:caps w:val="0"/>
                <w:color w:val="auto"/>
                <w:sz w:val="28"/>
                <w:szCs w:val="32"/>
              </w:rPr>
              <w:t>for the children to develop the skills to manage change</w:t>
            </w:r>
            <w:r w:rsidR="002B0FD7">
              <w:rPr>
                <w:rFonts w:ascii="Calibri" w:hAnsi="Calibri" w:cs="Calibri"/>
                <w:b w:val="0"/>
                <w:bCs/>
                <w:caps w:val="0"/>
                <w:color w:val="auto"/>
                <w:sz w:val="28"/>
                <w:szCs w:val="32"/>
              </w:rPr>
              <w:t>.</w:t>
            </w:r>
          </w:p>
          <w:p w14:paraId="6BC4AAF3" w14:textId="77777777" w:rsidR="008C7E42" w:rsidRDefault="008C7E42" w:rsidP="008C7E42"/>
          <w:p w14:paraId="413F62C1" w14:textId="6DB5AA42" w:rsidR="008C7E42" w:rsidRDefault="008C7E42" w:rsidP="008C7E42">
            <w:pPr>
              <w:rPr>
                <w:rFonts w:ascii="Calibri" w:hAnsi="Calibri" w:cs="Calibri"/>
                <w:color w:val="auto"/>
              </w:rPr>
            </w:pPr>
            <w:r w:rsidRPr="008C7E42">
              <w:rPr>
                <w:rFonts w:ascii="Calibri" w:hAnsi="Calibri" w:cs="Calibri"/>
                <w:color w:val="auto"/>
              </w:rPr>
              <w:t>Transitions include:</w:t>
            </w:r>
          </w:p>
          <w:p w14:paraId="064D2EB3" w14:textId="2C4A3266" w:rsidR="008C7E42" w:rsidRPr="008C7E42" w:rsidRDefault="00A9792B" w:rsidP="00731136">
            <w:r>
              <w:rPr>
                <w:rFonts w:ascii="Calibri" w:hAnsi="Calibri" w:cs="Calibri"/>
                <w:color w:val="auto"/>
              </w:rPr>
              <w:t xml:space="preserve">Getting ready for and coming into the setting, moving around the setting, preparing for weekends, the start of the holidays and the beginning of term, moving from between rooms or experiences, changing from structured to unstructured times, </w:t>
            </w:r>
            <w:r w:rsidR="00A07F5F">
              <w:rPr>
                <w:rFonts w:ascii="Calibri" w:hAnsi="Calibri" w:cs="Calibri"/>
                <w:color w:val="auto"/>
              </w:rPr>
              <w:t>moving from one activity to the next, changes of peers and staff, special events, visitors, celebrations, life vents such as birthdays, birth of a siblin</w:t>
            </w:r>
            <w:r w:rsidR="00731136">
              <w:rPr>
                <w:rFonts w:ascii="Calibri" w:hAnsi="Calibri" w:cs="Calibri"/>
                <w:color w:val="auto"/>
              </w:rPr>
              <w:t>g, change in parenting arrangements, loss and bereavement or contact visit.</w:t>
            </w:r>
          </w:p>
        </w:tc>
      </w:tr>
      <w:tr w:rsidR="002B0FD7" w:rsidRPr="007F590B" w14:paraId="05269EF9" w14:textId="77777777" w:rsidTr="00FA50D5">
        <w:trPr>
          <w:trHeight w:val="20"/>
        </w:trPr>
        <w:tc>
          <w:tcPr>
            <w:tcW w:w="10800" w:type="dxa"/>
            <w:gridSpan w:val="5"/>
            <w:tcBorders>
              <w:top w:val="single" w:sz="18" w:space="0" w:color="AE78D6"/>
              <w:left w:val="single" w:sz="18" w:space="0" w:color="AE78D6"/>
              <w:right w:val="single" w:sz="18" w:space="0" w:color="AE78D6"/>
            </w:tcBorders>
          </w:tcPr>
          <w:p w14:paraId="14B88081" w14:textId="77777777" w:rsidR="002B0FD7" w:rsidRPr="007F590B" w:rsidRDefault="002B0FD7" w:rsidP="00FA50D5">
            <w:pPr>
              <w:jc w:val="center"/>
              <w:rPr>
                <w:b/>
                <w:bCs/>
                <w:sz w:val="8"/>
                <w:szCs w:val="10"/>
              </w:rPr>
            </w:pPr>
            <w:r>
              <w:rPr>
                <w:rFonts w:ascii="Calibri" w:hAnsi="Calibri" w:cs="Calibri"/>
                <w:b/>
                <w:bCs/>
                <w:color w:val="7030A0"/>
                <w:sz w:val="28"/>
                <w:szCs w:val="32"/>
              </w:rPr>
              <w:t>Examples of good practice</w:t>
            </w:r>
          </w:p>
        </w:tc>
      </w:tr>
      <w:tr w:rsidR="002B0FD7" w:rsidRPr="00CE625D" w14:paraId="570AB763" w14:textId="77777777" w:rsidTr="00FA50D5">
        <w:trPr>
          <w:trHeight w:val="432"/>
        </w:trPr>
        <w:tc>
          <w:tcPr>
            <w:tcW w:w="556" w:type="dxa"/>
            <w:tcBorders>
              <w:top w:val="single" w:sz="18" w:space="0" w:color="AE78D6"/>
              <w:left w:val="single" w:sz="18" w:space="0" w:color="AE78D6"/>
              <w:bottom w:val="single" w:sz="18" w:space="0" w:color="AE78D6"/>
            </w:tcBorders>
          </w:tcPr>
          <w:p w14:paraId="35AD5C39" w14:textId="77777777" w:rsidR="002B0FD7" w:rsidRPr="00070AEC" w:rsidRDefault="002B0FD7" w:rsidP="00FA50D5">
            <w:pPr>
              <w:spacing w:before="20"/>
            </w:pPr>
            <w:r w:rsidRPr="00396178">
              <w:rPr>
                <w:noProof/>
                <w:lang w:eastAsia="en-AU"/>
              </w:rPr>
              <mc:AlternateContent>
                <mc:Choice Requires="wps">
                  <w:drawing>
                    <wp:inline distT="0" distB="0" distL="0" distR="0" wp14:anchorId="24CE7957" wp14:editId="2011C4F7">
                      <wp:extent cx="182880" cy="182880"/>
                      <wp:effectExtent l="0" t="0" r="26670" b="26670"/>
                      <wp:docPr id="532" name="Rectangle 53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B15A58" id="Rectangle 53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56B7BF29" w14:textId="75077B88" w:rsidR="002B0FD7" w:rsidRPr="00BB4DD5" w:rsidRDefault="00B0560F" w:rsidP="00FA50D5">
            <w:pPr>
              <w:rPr>
                <w:rFonts w:ascii="Calibri" w:hAnsi="Calibri" w:cs="Calibri"/>
                <w:bCs/>
                <w:color w:val="auto"/>
                <w:sz w:val="24"/>
                <w:szCs w:val="28"/>
              </w:rPr>
            </w:pPr>
            <w:r>
              <w:rPr>
                <w:rFonts w:ascii="Calibri" w:hAnsi="Calibri" w:cs="Calibri"/>
                <w:bCs/>
                <w:color w:val="auto"/>
                <w:sz w:val="24"/>
                <w:szCs w:val="28"/>
              </w:rPr>
              <w:t>Staff are aware of those who will need additional support for most or all transition a</w:t>
            </w:r>
            <w:r w:rsidR="00A06E46">
              <w:rPr>
                <w:rFonts w:ascii="Calibri" w:hAnsi="Calibri" w:cs="Calibri"/>
                <w:bCs/>
                <w:color w:val="auto"/>
                <w:sz w:val="24"/>
                <w:szCs w:val="28"/>
              </w:rPr>
              <w:t>n</w:t>
            </w:r>
            <w:r>
              <w:rPr>
                <w:rFonts w:ascii="Calibri" w:hAnsi="Calibri" w:cs="Calibri"/>
                <w:bCs/>
                <w:color w:val="auto"/>
                <w:sz w:val="24"/>
                <w:szCs w:val="28"/>
              </w:rPr>
              <w:t>d plan for the</w:t>
            </w:r>
            <w:r w:rsidR="00A06E46">
              <w:rPr>
                <w:rFonts w:ascii="Calibri" w:hAnsi="Calibri" w:cs="Calibri"/>
                <w:bCs/>
                <w:color w:val="auto"/>
                <w:sz w:val="24"/>
                <w:szCs w:val="28"/>
              </w:rPr>
              <w:t>se times.</w:t>
            </w:r>
          </w:p>
        </w:tc>
        <w:tc>
          <w:tcPr>
            <w:tcW w:w="493" w:type="dxa"/>
            <w:tcBorders>
              <w:top w:val="single" w:sz="18" w:space="0" w:color="AE78D6"/>
              <w:bottom w:val="single" w:sz="18" w:space="0" w:color="AE78D6"/>
              <w:right w:val="single" w:sz="18" w:space="0" w:color="AE78D6"/>
            </w:tcBorders>
          </w:tcPr>
          <w:p w14:paraId="622D7A88" w14:textId="77777777" w:rsidR="002B0FD7" w:rsidRPr="00070AEC" w:rsidRDefault="002B0FD7" w:rsidP="00FA50D5"/>
        </w:tc>
        <w:tc>
          <w:tcPr>
            <w:tcW w:w="525" w:type="dxa"/>
            <w:tcBorders>
              <w:top w:val="single" w:sz="18" w:space="0" w:color="AE78D6"/>
              <w:left w:val="single" w:sz="18" w:space="0" w:color="AE78D6"/>
              <w:bottom w:val="single" w:sz="18" w:space="0" w:color="AE78D6"/>
            </w:tcBorders>
          </w:tcPr>
          <w:p w14:paraId="05C2B02A" w14:textId="77777777" w:rsidR="002B0FD7" w:rsidRPr="002C6A9A" w:rsidRDefault="002B0FD7" w:rsidP="00FA50D5">
            <w:pPr>
              <w:spacing w:before="20"/>
            </w:pPr>
            <w:r w:rsidRPr="009E1C06">
              <w:rPr>
                <w:noProof/>
                <w:lang w:eastAsia="en-AU"/>
              </w:rPr>
              <mc:AlternateContent>
                <mc:Choice Requires="wps">
                  <w:drawing>
                    <wp:inline distT="0" distB="0" distL="0" distR="0" wp14:anchorId="64BE00B5" wp14:editId="682E1CCF">
                      <wp:extent cx="182880" cy="182880"/>
                      <wp:effectExtent l="0" t="0" r="26670" b="26670"/>
                      <wp:docPr id="533" name="Rectangle 53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9F3260" id="Rectangle 53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18ECFF4C" w14:textId="0890A59F" w:rsidR="002B0FD7" w:rsidRPr="00CE625D" w:rsidRDefault="00A06E46" w:rsidP="00FA50D5">
            <w:pPr>
              <w:rPr>
                <w:rFonts w:ascii="Calibri" w:hAnsi="Calibri" w:cs="Calibri"/>
                <w:bCs/>
                <w:color w:val="auto"/>
              </w:rPr>
            </w:pPr>
            <w:r>
              <w:rPr>
                <w:rFonts w:ascii="Calibri" w:eastAsia="Franklin Gothic Book" w:hAnsi="Calibri" w:cs="Calibri"/>
                <w:bCs/>
                <w:color w:val="auto"/>
                <w:sz w:val="24"/>
                <w:szCs w:val="28"/>
              </w:rPr>
              <w:t>Staff prepare children with additional needs for daily tra</w:t>
            </w:r>
            <w:r w:rsidR="004F05C0">
              <w:rPr>
                <w:rFonts w:ascii="Calibri" w:eastAsia="Franklin Gothic Book" w:hAnsi="Calibri" w:cs="Calibri"/>
                <w:bCs/>
                <w:color w:val="auto"/>
                <w:sz w:val="24"/>
                <w:szCs w:val="28"/>
              </w:rPr>
              <w:t xml:space="preserve">nsitions by using appropriate communication methods, for example, reduced language, Makaton, </w:t>
            </w:r>
            <w:r w:rsidR="00E0534C">
              <w:rPr>
                <w:rFonts w:ascii="Calibri" w:eastAsia="Franklin Gothic Book" w:hAnsi="Calibri" w:cs="Calibri"/>
                <w:bCs/>
                <w:color w:val="auto"/>
                <w:sz w:val="24"/>
                <w:szCs w:val="28"/>
              </w:rPr>
              <w:t>now and next boards, visual timers</w:t>
            </w:r>
          </w:p>
        </w:tc>
      </w:tr>
      <w:tr w:rsidR="002B0FD7" w:rsidRPr="00DF3F08" w14:paraId="49940EFC" w14:textId="77777777" w:rsidTr="00FA50D5">
        <w:trPr>
          <w:trHeight w:val="288"/>
        </w:trPr>
        <w:tc>
          <w:tcPr>
            <w:tcW w:w="556" w:type="dxa"/>
            <w:tcBorders>
              <w:top w:val="single" w:sz="18" w:space="0" w:color="AE78D6"/>
              <w:left w:val="single" w:sz="18" w:space="0" w:color="AE78D6"/>
              <w:bottom w:val="single" w:sz="18" w:space="0" w:color="AE78D6"/>
            </w:tcBorders>
          </w:tcPr>
          <w:p w14:paraId="512A3452" w14:textId="77777777" w:rsidR="002B0FD7" w:rsidRPr="00070AEC" w:rsidRDefault="002B0FD7" w:rsidP="00FA50D5">
            <w:pPr>
              <w:spacing w:before="20"/>
            </w:pPr>
            <w:r w:rsidRPr="00396178">
              <w:rPr>
                <w:noProof/>
                <w:lang w:eastAsia="en-AU"/>
              </w:rPr>
              <mc:AlternateContent>
                <mc:Choice Requires="wps">
                  <w:drawing>
                    <wp:inline distT="0" distB="0" distL="0" distR="0" wp14:anchorId="4C14111B" wp14:editId="38E125D4">
                      <wp:extent cx="182880" cy="182880"/>
                      <wp:effectExtent l="0" t="0" r="26670" b="26670"/>
                      <wp:docPr id="534" name="Rectangle 53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1BC2C6" id="Rectangle 53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5B260215" w14:textId="038E1D18" w:rsidR="002B0FD7" w:rsidRPr="00F02D92" w:rsidRDefault="00E0534C" w:rsidP="00FA50D5">
            <w:pPr>
              <w:rPr>
                <w:rFonts w:ascii="Calibri" w:eastAsia="Franklin Gothic Book" w:hAnsi="Calibri" w:cs="Calibri"/>
                <w:color w:val="auto"/>
                <w:sz w:val="18"/>
                <w:szCs w:val="18"/>
              </w:rPr>
            </w:pPr>
            <w:r>
              <w:rPr>
                <w:rFonts w:ascii="Calibri" w:eastAsia="Franklin Gothic Book" w:hAnsi="Calibri" w:cs="Calibri"/>
                <w:bCs/>
                <w:color w:val="auto"/>
                <w:sz w:val="24"/>
                <w:szCs w:val="28"/>
              </w:rPr>
              <w:t>Plans are made for unstructured times. Safe/ calm spaces are available and chosen in agreement with the children as far as possible. The space is used to reduce anxi</w:t>
            </w:r>
            <w:r w:rsidR="005E15C5">
              <w:rPr>
                <w:rFonts w:ascii="Calibri" w:eastAsia="Franklin Gothic Book" w:hAnsi="Calibri" w:cs="Calibri"/>
                <w:bCs/>
                <w:color w:val="auto"/>
                <w:sz w:val="24"/>
                <w:szCs w:val="28"/>
              </w:rPr>
              <w:t xml:space="preserve">eties during transition periods. There are also structured alternatives such as </w:t>
            </w:r>
            <w:r w:rsidR="00A16656">
              <w:rPr>
                <w:rFonts w:ascii="Calibri" w:eastAsia="Franklin Gothic Book" w:hAnsi="Calibri" w:cs="Calibri"/>
                <w:bCs/>
                <w:color w:val="auto"/>
                <w:sz w:val="24"/>
                <w:szCs w:val="28"/>
              </w:rPr>
              <w:t>of a different room</w:t>
            </w:r>
          </w:p>
        </w:tc>
        <w:tc>
          <w:tcPr>
            <w:tcW w:w="493" w:type="dxa"/>
            <w:tcBorders>
              <w:top w:val="single" w:sz="18" w:space="0" w:color="AE78D6"/>
              <w:bottom w:val="single" w:sz="18" w:space="0" w:color="AE78D6"/>
              <w:right w:val="single" w:sz="18" w:space="0" w:color="AE78D6"/>
            </w:tcBorders>
          </w:tcPr>
          <w:p w14:paraId="5C2AC6BB" w14:textId="77777777" w:rsidR="002B0FD7" w:rsidRPr="00070AEC" w:rsidRDefault="002B0FD7" w:rsidP="00FA50D5"/>
        </w:tc>
        <w:tc>
          <w:tcPr>
            <w:tcW w:w="525" w:type="dxa"/>
            <w:tcBorders>
              <w:top w:val="single" w:sz="18" w:space="0" w:color="AE78D6"/>
              <w:left w:val="single" w:sz="18" w:space="0" w:color="AE78D6"/>
              <w:bottom w:val="single" w:sz="18" w:space="0" w:color="AE78D6"/>
            </w:tcBorders>
          </w:tcPr>
          <w:p w14:paraId="7016CB5F" w14:textId="77777777" w:rsidR="002B0FD7" w:rsidRPr="002C6A9A" w:rsidRDefault="002B0FD7" w:rsidP="00FA50D5">
            <w:pPr>
              <w:spacing w:before="20"/>
            </w:pPr>
            <w:r w:rsidRPr="009E1C06">
              <w:rPr>
                <w:noProof/>
                <w:lang w:eastAsia="en-AU"/>
              </w:rPr>
              <mc:AlternateContent>
                <mc:Choice Requires="wps">
                  <w:drawing>
                    <wp:inline distT="0" distB="0" distL="0" distR="0" wp14:anchorId="30751ADF" wp14:editId="1794A339">
                      <wp:extent cx="182880" cy="182880"/>
                      <wp:effectExtent l="0" t="0" r="26670" b="26670"/>
                      <wp:docPr id="535" name="Rectangle 53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DE6E06" id="Rectangle 53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3584FABE" w14:textId="45FB1E9F" w:rsidR="002B0FD7" w:rsidRPr="00793074" w:rsidRDefault="002758B0" w:rsidP="00FA50D5">
            <w:pPr>
              <w:rPr>
                <w:rFonts w:ascii="Calibri" w:hAnsi="Calibri" w:cs="Calibri"/>
                <w:color w:val="auto"/>
                <w:sz w:val="24"/>
                <w:szCs w:val="28"/>
              </w:rPr>
            </w:pPr>
            <w:r w:rsidRPr="00793074">
              <w:rPr>
                <w:rFonts w:ascii="Calibri" w:hAnsi="Calibri" w:cs="Calibri"/>
                <w:color w:val="auto"/>
                <w:sz w:val="24"/>
                <w:szCs w:val="28"/>
              </w:rPr>
              <w:t xml:space="preserve">Information is actively sought and shared about the child to support </w:t>
            </w:r>
            <w:r w:rsidR="00B7632F" w:rsidRPr="00793074">
              <w:rPr>
                <w:rFonts w:ascii="Calibri" w:hAnsi="Calibri" w:cs="Calibri"/>
                <w:color w:val="auto"/>
                <w:sz w:val="24"/>
                <w:szCs w:val="28"/>
              </w:rPr>
              <w:t xml:space="preserve">successful transitions and manage change both with the setting and beyond. This should include information on support strategies and arrangements that have been useful </w:t>
            </w:r>
            <w:r w:rsidR="00541238" w:rsidRPr="00793074">
              <w:rPr>
                <w:rFonts w:ascii="Calibri" w:hAnsi="Calibri" w:cs="Calibri"/>
                <w:color w:val="auto"/>
                <w:sz w:val="24"/>
                <w:szCs w:val="28"/>
              </w:rPr>
              <w:t>for the child as on their interests and likes</w:t>
            </w:r>
          </w:p>
        </w:tc>
      </w:tr>
      <w:tr w:rsidR="002B0FD7" w:rsidRPr="00DF3F08" w14:paraId="1866E4AD" w14:textId="77777777" w:rsidTr="00FA50D5">
        <w:trPr>
          <w:trHeight w:val="288"/>
        </w:trPr>
        <w:tc>
          <w:tcPr>
            <w:tcW w:w="556" w:type="dxa"/>
            <w:tcBorders>
              <w:top w:val="single" w:sz="18" w:space="0" w:color="AE78D6"/>
              <w:left w:val="single" w:sz="18" w:space="0" w:color="AE78D6"/>
              <w:bottom w:val="single" w:sz="18" w:space="0" w:color="AE78D6"/>
            </w:tcBorders>
          </w:tcPr>
          <w:p w14:paraId="500FA9B8" w14:textId="77777777" w:rsidR="002B0FD7" w:rsidRPr="00070AEC" w:rsidRDefault="002B0FD7" w:rsidP="00FA50D5">
            <w:pPr>
              <w:spacing w:before="20"/>
              <w:rPr>
                <w:noProof/>
                <w:lang w:eastAsia="en-AU"/>
              </w:rPr>
            </w:pPr>
            <w:r w:rsidRPr="00396178">
              <w:rPr>
                <w:noProof/>
                <w:lang w:eastAsia="en-AU"/>
              </w:rPr>
              <mc:AlternateContent>
                <mc:Choice Requires="wps">
                  <w:drawing>
                    <wp:inline distT="0" distB="0" distL="0" distR="0" wp14:anchorId="3C467CC0" wp14:editId="772CB0AE">
                      <wp:extent cx="182880" cy="182880"/>
                      <wp:effectExtent l="0" t="0" r="26670" b="26670"/>
                      <wp:docPr id="536" name="Rectangle 53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CB1EED" id="Rectangle 53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516" w:type="dxa"/>
            <w:tcBorders>
              <w:top w:val="single" w:sz="18" w:space="0" w:color="AE78D6"/>
              <w:bottom w:val="single" w:sz="18" w:space="0" w:color="AE78D6"/>
            </w:tcBorders>
          </w:tcPr>
          <w:p w14:paraId="03EEDF53" w14:textId="3F2E218C" w:rsidR="002B0FD7" w:rsidRPr="001F654A" w:rsidRDefault="00642522" w:rsidP="00FA50D5">
            <w:pPr>
              <w:rPr>
                <w:rFonts w:ascii="Calibri" w:eastAsia="Franklin Gothic Book" w:hAnsi="Calibri" w:cs="Calibri"/>
                <w:bCs/>
                <w:color w:val="auto"/>
                <w:sz w:val="24"/>
                <w:szCs w:val="28"/>
              </w:rPr>
            </w:pPr>
            <w:r>
              <w:rPr>
                <w:rFonts w:ascii="Calibri" w:eastAsia="Franklin Gothic Book" w:hAnsi="Calibri" w:cs="Calibri"/>
                <w:bCs/>
                <w:color w:val="auto"/>
                <w:sz w:val="24"/>
                <w:szCs w:val="28"/>
              </w:rPr>
              <w:t xml:space="preserve">The ‘all about me’ or equivalent, information should be regularly updated and inform </w:t>
            </w:r>
            <w:r w:rsidR="00067D97">
              <w:rPr>
                <w:rFonts w:ascii="Calibri" w:eastAsia="Franklin Gothic Book" w:hAnsi="Calibri" w:cs="Calibri"/>
                <w:bCs/>
                <w:color w:val="auto"/>
                <w:sz w:val="24"/>
                <w:szCs w:val="28"/>
              </w:rPr>
              <w:t>successful</w:t>
            </w:r>
            <w:r>
              <w:rPr>
                <w:rFonts w:ascii="Calibri" w:eastAsia="Franklin Gothic Book" w:hAnsi="Calibri" w:cs="Calibri"/>
                <w:bCs/>
                <w:color w:val="auto"/>
                <w:sz w:val="24"/>
                <w:szCs w:val="28"/>
              </w:rPr>
              <w:t xml:space="preserve"> tra</w:t>
            </w:r>
            <w:r w:rsidR="00067D97">
              <w:rPr>
                <w:rFonts w:ascii="Calibri" w:eastAsia="Franklin Gothic Book" w:hAnsi="Calibri" w:cs="Calibri"/>
                <w:bCs/>
                <w:color w:val="auto"/>
                <w:sz w:val="24"/>
                <w:szCs w:val="28"/>
              </w:rPr>
              <w:t>nsition planning</w:t>
            </w:r>
          </w:p>
        </w:tc>
        <w:tc>
          <w:tcPr>
            <w:tcW w:w="493" w:type="dxa"/>
            <w:tcBorders>
              <w:top w:val="single" w:sz="18" w:space="0" w:color="AE78D6"/>
              <w:bottom w:val="single" w:sz="18" w:space="0" w:color="AE78D6"/>
              <w:right w:val="single" w:sz="18" w:space="0" w:color="AE78D6"/>
            </w:tcBorders>
          </w:tcPr>
          <w:p w14:paraId="7DFA20B5" w14:textId="77777777" w:rsidR="002B0FD7" w:rsidRPr="00070AEC" w:rsidRDefault="002B0FD7" w:rsidP="00FA50D5"/>
        </w:tc>
        <w:tc>
          <w:tcPr>
            <w:tcW w:w="525" w:type="dxa"/>
            <w:tcBorders>
              <w:top w:val="single" w:sz="18" w:space="0" w:color="AE78D6"/>
              <w:left w:val="single" w:sz="18" w:space="0" w:color="AE78D6"/>
              <w:bottom w:val="single" w:sz="18" w:space="0" w:color="AE78D6"/>
            </w:tcBorders>
          </w:tcPr>
          <w:p w14:paraId="7FC5AA60" w14:textId="77777777" w:rsidR="002B0FD7" w:rsidRPr="002C6A9A" w:rsidRDefault="002B0FD7" w:rsidP="00FA50D5">
            <w:pPr>
              <w:spacing w:before="20"/>
              <w:rPr>
                <w:noProof/>
                <w:lang w:eastAsia="en-AU"/>
              </w:rPr>
            </w:pPr>
            <w:r w:rsidRPr="009E1C06">
              <w:rPr>
                <w:noProof/>
                <w:lang w:eastAsia="en-AU"/>
              </w:rPr>
              <mc:AlternateContent>
                <mc:Choice Requires="wps">
                  <w:drawing>
                    <wp:inline distT="0" distB="0" distL="0" distR="0" wp14:anchorId="088308BD" wp14:editId="25F2E226">
                      <wp:extent cx="182880" cy="182880"/>
                      <wp:effectExtent l="0" t="0" r="26670" b="26670"/>
                      <wp:docPr id="537" name="Rectangle 53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72BE63" id="Rectangle 53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" filled="f" strokecolor="#59473f [2415]" strokeweight="1pt">
                      <v:path arrowok="t"/>
                      <o:lock v:ext="edit" aspectratio="t"/>
                      <w10:anchorlock/>
                    </v:rect>
                  </w:pict>
                </mc:Fallback>
              </mc:AlternateContent>
            </w:r>
          </w:p>
        </w:tc>
        <w:tc>
          <w:tcPr>
            <w:tcW w:w="4710" w:type="dxa"/>
            <w:tcBorders>
              <w:top w:val="single" w:sz="18" w:space="0" w:color="AE78D6"/>
              <w:bottom w:val="single" w:sz="18" w:space="0" w:color="AE78D6"/>
              <w:right w:val="single" w:sz="18" w:space="0" w:color="AE78D6"/>
            </w:tcBorders>
          </w:tcPr>
          <w:p w14:paraId="5D2610FF" w14:textId="27684AAA" w:rsidR="002B0FD7" w:rsidRPr="00793074" w:rsidRDefault="004E4EBF" w:rsidP="00FA50D5">
            <w:pPr>
              <w:rPr>
                <w:rFonts w:ascii="Calibri" w:hAnsi="Calibri" w:cs="Calibri"/>
                <w:color w:val="auto"/>
                <w:sz w:val="24"/>
                <w:szCs w:val="28"/>
              </w:rPr>
            </w:pPr>
            <w:r w:rsidRPr="00793074">
              <w:rPr>
                <w:rFonts w:ascii="Calibri" w:hAnsi="Calibri" w:cs="Calibri"/>
                <w:color w:val="auto"/>
                <w:sz w:val="24"/>
                <w:szCs w:val="28"/>
              </w:rPr>
              <w:t xml:space="preserve">If the child needs </w:t>
            </w:r>
            <w:r w:rsidR="00715C34" w:rsidRPr="00793074">
              <w:rPr>
                <w:rFonts w:ascii="Calibri" w:hAnsi="Calibri" w:cs="Calibri"/>
                <w:color w:val="auto"/>
                <w:sz w:val="24"/>
                <w:szCs w:val="28"/>
              </w:rPr>
              <w:t>specialist</w:t>
            </w:r>
            <w:r w:rsidRPr="00793074">
              <w:rPr>
                <w:rFonts w:ascii="Calibri" w:hAnsi="Calibri" w:cs="Calibri"/>
                <w:color w:val="auto"/>
                <w:sz w:val="24"/>
                <w:szCs w:val="28"/>
              </w:rPr>
              <w:t xml:space="preserve"> equipment, including medical equipment, this should be transported where possible</w:t>
            </w:r>
            <w:r w:rsidR="00A52EE1" w:rsidRPr="00793074">
              <w:rPr>
                <w:rFonts w:ascii="Calibri" w:hAnsi="Calibri" w:cs="Calibri"/>
                <w:color w:val="auto"/>
                <w:sz w:val="24"/>
                <w:szCs w:val="28"/>
              </w:rPr>
              <w:t xml:space="preserve"> </w:t>
            </w:r>
            <w:r w:rsidR="00B86220" w:rsidRPr="00793074">
              <w:rPr>
                <w:rFonts w:ascii="Calibri" w:hAnsi="Calibri" w:cs="Calibri"/>
                <w:color w:val="auto"/>
                <w:sz w:val="24"/>
                <w:szCs w:val="28"/>
              </w:rPr>
              <w:t>to the new learning/play space</w:t>
            </w:r>
            <w:r w:rsidR="00A52EE1" w:rsidRPr="00793074">
              <w:rPr>
                <w:rFonts w:ascii="Calibri" w:hAnsi="Calibri" w:cs="Calibri"/>
                <w:color w:val="auto"/>
                <w:sz w:val="24"/>
                <w:szCs w:val="28"/>
              </w:rPr>
              <w:t>.</w:t>
            </w:r>
            <w:r w:rsidR="00570940" w:rsidRPr="00793074">
              <w:rPr>
                <w:rFonts w:ascii="Calibri" w:hAnsi="Calibri" w:cs="Calibri"/>
                <w:color w:val="auto"/>
                <w:sz w:val="24"/>
                <w:szCs w:val="28"/>
              </w:rPr>
              <w:t xml:space="preserve"> Staff should be trained by relevant professionals </w:t>
            </w:r>
            <w:proofErr w:type="gramStart"/>
            <w:r w:rsidR="00570940" w:rsidRPr="00793074">
              <w:rPr>
                <w:rFonts w:ascii="Calibri" w:hAnsi="Calibri" w:cs="Calibri"/>
                <w:color w:val="auto"/>
                <w:sz w:val="24"/>
                <w:szCs w:val="28"/>
              </w:rPr>
              <w:t>on</w:t>
            </w:r>
            <w:proofErr w:type="gramEnd"/>
            <w:r w:rsidR="00570940" w:rsidRPr="00793074">
              <w:rPr>
                <w:rFonts w:ascii="Calibri" w:hAnsi="Calibri" w:cs="Calibri"/>
                <w:color w:val="auto"/>
                <w:sz w:val="24"/>
                <w:szCs w:val="28"/>
              </w:rPr>
              <w:t xml:space="preserve"> how to use the equipment. </w:t>
            </w:r>
            <w:r w:rsidR="00715C34" w:rsidRPr="00793074">
              <w:rPr>
                <w:rFonts w:ascii="Calibri" w:hAnsi="Calibri" w:cs="Calibri"/>
                <w:color w:val="auto"/>
                <w:sz w:val="24"/>
                <w:szCs w:val="28"/>
              </w:rPr>
              <w:t>Where appropriate health care plans, risk management plans and one-page profiles should be in place before the child starts and should be reviewed regularly once they arrive</w:t>
            </w:r>
            <w:r w:rsidR="00A52EE1" w:rsidRPr="00793074">
              <w:rPr>
                <w:rFonts w:ascii="Calibri" w:hAnsi="Calibri" w:cs="Calibri"/>
                <w:color w:val="auto"/>
                <w:sz w:val="24"/>
                <w:szCs w:val="28"/>
              </w:rPr>
              <w:t xml:space="preserve"> </w:t>
            </w:r>
          </w:p>
        </w:tc>
      </w:tr>
    </w:tbl>
    <w:p w14:paraId="69F745EB" w14:textId="77777777" w:rsidR="002B0FD7" w:rsidRPr="000A2A71" w:rsidRDefault="002B0FD7" w:rsidP="000A2A71">
      <w:pPr>
        <w:tabs>
          <w:tab w:val="left" w:pos="1827"/>
        </w:tabs>
      </w:pPr>
    </w:p>
    <w:sectPr w:rsidR="002B0FD7" w:rsidRPr="000A2A71" w:rsidSect="002C6A9A">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D892" w14:textId="77777777" w:rsidR="00E03855" w:rsidRDefault="00E03855" w:rsidP="005A3FE3">
      <w:r>
        <w:separator/>
      </w:r>
    </w:p>
  </w:endnote>
  <w:endnote w:type="continuationSeparator" w:id="0">
    <w:p w14:paraId="7B007D8D" w14:textId="77777777" w:rsidR="00E03855" w:rsidRDefault="00E03855" w:rsidP="005A3FE3">
      <w:r>
        <w:continuationSeparator/>
      </w:r>
    </w:p>
  </w:endnote>
  <w:endnote w:type="continuationNotice" w:id="1">
    <w:p w14:paraId="391FF46A" w14:textId="77777777" w:rsidR="00E03855" w:rsidRDefault="00E03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gona Book">
    <w:altName w:val="Sagona Book"/>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MS PGothic"/>
    <w:panose1 w:val="020B05030201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A139" w14:textId="77777777" w:rsidR="00E03855" w:rsidRDefault="00E03855" w:rsidP="005A3FE3">
      <w:r>
        <w:separator/>
      </w:r>
    </w:p>
  </w:footnote>
  <w:footnote w:type="continuationSeparator" w:id="0">
    <w:p w14:paraId="6CDB5BF3" w14:textId="77777777" w:rsidR="00E03855" w:rsidRDefault="00E03855" w:rsidP="005A3FE3">
      <w:r>
        <w:continuationSeparator/>
      </w:r>
    </w:p>
  </w:footnote>
  <w:footnote w:type="continuationNotice" w:id="1">
    <w:p w14:paraId="1F8BE8C7" w14:textId="77777777" w:rsidR="00E03855" w:rsidRDefault="00E03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A609" w14:textId="5B84ECE6" w:rsidR="00144535" w:rsidRDefault="00144535">
    <w:pPr>
      <w:pStyle w:val="Header"/>
    </w:pPr>
    <w:r w:rsidRPr="0074542E">
      <w:rPr>
        <w:rFonts w:ascii="Arial" w:eastAsia="Calibri" w:hAnsi="Arial" w:cs="Arial"/>
        <w:noProof/>
        <w:color w:val="1F497D"/>
        <w:sz w:val="24"/>
        <w:lang w:eastAsia="en-GB"/>
      </w:rPr>
      <w:drawing>
        <wp:anchor distT="0" distB="0" distL="114300" distR="114300" simplePos="0" relativeHeight="251658240" behindDoc="1" locked="0" layoutInCell="1" allowOverlap="1" wp14:anchorId="1581133E" wp14:editId="43F56AB1">
          <wp:simplePos x="0" y="0"/>
          <wp:positionH relativeFrom="margin">
            <wp:align>right</wp:align>
          </wp:positionH>
          <wp:positionV relativeFrom="paragraph">
            <wp:posOffset>-136421</wp:posOffset>
          </wp:positionV>
          <wp:extent cx="1297940" cy="411480"/>
          <wp:effectExtent l="0" t="0" r="0" b="7620"/>
          <wp:wrapTight wrapText="bothSides">
            <wp:wrapPolygon edited="0">
              <wp:start x="0" y="0"/>
              <wp:lineTo x="0" y="21000"/>
              <wp:lineTo x="21241" y="21000"/>
              <wp:lineTo x="21241" y="0"/>
              <wp:lineTo x="0" y="0"/>
            </wp:wrapPolygon>
          </wp:wrapTight>
          <wp:docPr id="23" name="Picture 23"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5135"/>
                  <a:stretch/>
                </pic:blipFill>
                <pic:spPr bwMode="auto">
                  <a:xfrm>
                    <a:off x="0" y="0"/>
                    <a:ext cx="129794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2AF9"/>
    <w:multiLevelType w:val="hybridMultilevel"/>
    <w:tmpl w:val="64822520"/>
    <w:lvl w:ilvl="0" w:tplc="7312DFB2">
      <w:start w:val="5"/>
      <w:numFmt w:val="bullet"/>
      <w:lvlText w:val="-"/>
      <w:lvlJc w:val="left"/>
      <w:pPr>
        <w:ind w:left="720" w:hanging="360"/>
      </w:pPr>
      <w:rPr>
        <w:rFonts w:ascii="Sagona Book" w:eastAsia="Times New Roman" w:hAnsi="Sagona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7260D"/>
    <w:multiLevelType w:val="hybridMultilevel"/>
    <w:tmpl w:val="E93E8C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7161796">
    <w:abstractNumId w:val="0"/>
  </w:num>
  <w:num w:numId="2" w16cid:durableId="16209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3NDQyN7E0MzU1NDJT0lEKTi0uzszPAykwrAUA6FlR4iwAAAA="/>
  </w:docVars>
  <w:rsids>
    <w:rsidRoot w:val="000A638C"/>
    <w:rsid w:val="00004BA7"/>
    <w:rsid w:val="00012E0C"/>
    <w:rsid w:val="00015F80"/>
    <w:rsid w:val="00016F91"/>
    <w:rsid w:val="000174CC"/>
    <w:rsid w:val="00017981"/>
    <w:rsid w:val="00023560"/>
    <w:rsid w:val="0002779B"/>
    <w:rsid w:val="00027AF6"/>
    <w:rsid w:val="00031319"/>
    <w:rsid w:val="00031F7E"/>
    <w:rsid w:val="000336F4"/>
    <w:rsid w:val="00035610"/>
    <w:rsid w:val="0003581F"/>
    <w:rsid w:val="000401C3"/>
    <w:rsid w:val="00045CED"/>
    <w:rsid w:val="00046B53"/>
    <w:rsid w:val="00054AF2"/>
    <w:rsid w:val="00055F17"/>
    <w:rsid w:val="00056F4D"/>
    <w:rsid w:val="000578BD"/>
    <w:rsid w:val="00060D5D"/>
    <w:rsid w:val="00061699"/>
    <w:rsid w:val="0006327A"/>
    <w:rsid w:val="000636B8"/>
    <w:rsid w:val="00063F11"/>
    <w:rsid w:val="00066756"/>
    <w:rsid w:val="00067601"/>
    <w:rsid w:val="00067D97"/>
    <w:rsid w:val="00070357"/>
    <w:rsid w:val="00070AEC"/>
    <w:rsid w:val="00070DDA"/>
    <w:rsid w:val="00070E73"/>
    <w:rsid w:val="00070F97"/>
    <w:rsid w:val="00071713"/>
    <w:rsid w:val="000719AE"/>
    <w:rsid w:val="00075FEB"/>
    <w:rsid w:val="0007653F"/>
    <w:rsid w:val="00084615"/>
    <w:rsid w:val="000858B1"/>
    <w:rsid w:val="00086131"/>
    <w:rsid w:val="00086799"/>
    <w:rsid w:val="00087B20"/>
    <w:rsid w:val="0009484B"/>
    <w:rsid w:val="00095611"/>
    <w:rsid w:val="000958B9"/>
    <w:rsid w:val="0009791A"/>
    <w:rsid w:val="000A1ACC"/>
    <w:rsid w:val="000A233A"/>
    <w:rsid w:val="000A2A71"/>
    <w:rsid w:val="000A638C"/>
    <w:rsid w:val="000B1A57"/>
    <w:rsid w:val="000B2BF1"/>
    <w:rsid w:val="000B372B"/>
    <w:rsid w:val="000C1087"/>
    <w:rsid w:val="000C6057"/>
    <w:rsid w:val="000D6FCB"/>
    <w:rsid w:val="000E28A1"/>
    <w:rsid w:val="000E42BD"/>
    <w:rsid w:val="000E63C2"/>
    <w:rsid w:val="000E6D3C"/>
    <w:rsid w:val="000E7C85"/>
    <w:rsid w:val="00103F9E"/>
    <w:rsid w:val="0011133A"/>
    <w:rsid w:val="00112696"/>
    <w:rsid w:val="00113275"/>
    <w:rsid w:val="00115B0A"/>
    <w:rsid w:val="00120B20"/>
    <w:rsid w:val="00121AF9"/>
    <w:rsid w:val="0012418E"/>
    <w:rsid w:val="0012523E"/>
    <w:rsid w:val="00125F8A"/>
    <w:rsid w:val="00131423"/>
    <w:rsid w:val="00132476"/>
    <w:rsid w:val="0013495C"/>
    <w:rsid w:val="00140170"/>
    <w:rsid w:val="00141111"/>
    <w:rsid w:val="001431A0"/>
    <w:rsid w:val="00144535"/>
    <w:rsid w:val="00145C54"/>
    <w:rsid w:val="0014610C"/>
    <w:rsid w:val="001471A6"/>
    <w:rsid w:val="00152DAA"/>
    <w:rsid w:val="00155A66"/>
    <w:rsid w:val="00160F79"/>
    <w:rsid w:val="00161FC0"/>
    <w:rsid w:val="0017054F"/>
    <w:rsid w:val="001714C7"/>
    <w:rsid w:val="0017154C"/>
    <w:rsid w:val="0017215E"/>
    <w:rsid w:val="00172739"/>
    <w:rsid w:val="0017788E"/>
    <w:rsid w:val="00184C48"/>
    <w:rsid w:val="00185010"/>
    <w:rsid w:val="00190509"/>
    <w:rsid w:val="001907E2"/>
    <w:rsid w:val="00193983"/>
    <w:rsid w:val="00196395"/>
    <w:rsid w:val="001A00DB"/>
    <w:rsid w:val="001A064F"/>
    <w:rsid w:val="001A608F"/>
    <w:rsid w:val="001B0360"/>
    <w:rsid w:val="001B10BA"/>
    <w:rsid w:val="001B32F9"/>
    <w:rsid w:val="001B73B6"/>
    <w:rsid w:val="001B75AF"/>
    <w:rsid w:val="001C50F0"/>
    <w:rsid w:val="001C5193"/>
    <w:rsid w:val="001C57FE"/>
    <w:rsid w:val="001C7B10"/>
    <w:rsid w:val="001D0F21"/>
    <w:rsid w:val="001D2A79"/>
    <w:rsid w:val="001D431C"/>
    <w:rsid w:val="001D51A7"/>
    <w:rsid w:val="001D56A8"/>
    <w:rsid w:val="001D680B"/>
    <w:rsid w:val="001D725F"/>
    <w:rsid w:val="001D7AA3"/>
    <w:rsid w:val="001E0AE2"/>
    <w:rsid w:val="001E1492"/>
    <w:rsid w:val="001E1CD1"/>
    <w:rsid w:val="001E2F4C"/>
    <w:rsid w:val="001E7E67"/>
    <w:rsid w:val="001F0916"/>
    <w:rsid w:val="001F57F5"/>
    <w:rsid w:val="001F654A"/>
    <w:rsid w:val="002034BE"/>
    <w:rsid w:val="00205534"/>
    <w:rsid w:val="002069E9"/>
    <w:rsid w:val="002077F1"/>
    <w:rsid w:val="00211151"/>
    <w:rsid w:val="0021361B"/>
    <w:rsid w:val="002259FD"/>
    <w:rsid w:val="002272E3"/>
    <w:rsid w:val="002331AA"/>
    <w:rsid w:val="00234351"/>
    <w:rsid w:val="00234C80"/>
    <w:rsid w:val="00235D65"/>
    <w:rsid w:val="0024055A"/>
    <w:rsid w:val="002409B2"/>
    <w:rsid w:val="002418FC"/>
    <w:rsid w:val="00241ADD"/>
    <w:rsid w:val="00241C7F"/>
    <w:rsid w:val="00241D2D"/>
    <w:rsid w:val="0024559F"/>
    <w:rsid w:val="00247CC3"/>
    <w:rsid w:val="00251079"/>
    <w:rsid w:val="00261A8D"/>
    <w:rsid w:val="002659BF"/>
    <w:rsid w:val="002670A9"/>
    <w:rsid w:val="00270208"/>
    <w:rsid w:val="002716DB"/>
    <w:rsid w:val="00272906"/>
    <w:rsid w:val="00272B4F"/>
    <w:rsid w:val="0027308F"/>
    <w:rsid w:val="002758B0"/>
    <w:rsid w:val="00280AC6"/>
    <w:rsid w:val="00282B7C"/>
    <w:rsid w:val="00283724"/>
    <w:rsid w:val="00285047"/>
    <w:rsid w:val="00285687"/>
    <w:rsid w:val="00287652"/>
    <w:rsid w:val="0029112F"/>
    <w:rsid w:val="00292999"/>
    <w:rsid w:val="00294025"/>
    <w:rsid w:val="0029420A"/>
    <w:rsid w:val="002A000F"/>
    <w:rsid w:val="002A008A"/>
    <w:rsid w:val="002B0388"/>
    <w:rsid w:val="002B0FD7"/>
    <w:rsid w:val="002B4B06"/>
    <w:rsid w:val="002B536C"/>
    <w:rsid w:val="002B578B"/>
    <w:rsid w:val="002B59EC"/>
    <w:rsid w:val="002B7C89"/>
    <w:rsid w:val="002C2115"/>
    <w:rsid w:val="002C41E6"/>
    <w:rsid w:val="002C47DF"/>
    <w:rsid w:val="002C4FB4"/>
    <w:rsid w:val="002C5CCE"/>
    <w:rsid w:val="002C6A9A"/>
    <w:rsid w:val="002D30D7"/>
    <w:rsid w:val="002D491D"/>
    <w:rsid w:val="002D4A5A"/>
    <w:rsid w:val="002D5B2C"/>
    <w:rsid w:val="002D66EC"/>
    <w:rsid w:val="002D7FE1"/>
    <w:rsid w:val="002E2768"/>
    <w:rsid w:val="002E523C"/>
    <w:rsid w:val="002E61BC"/>
    <w:rsid w:val="002F0D5F"/>
    <w:rsid w:val="002F1B64"/>
    <w:rsid w:val="002F1D3B"/>
    <w:rsid w:val="002F2566"/>
    <w:rsid w:val="002F688F"/>
    <w:rsid w:val="00304327"/>
    <w:rsid w:val="0030668B"/>
    <w:rsid w:val="00307DAB"/>
    <w:rsid w:val="003119D9"/>
    <w:rsid w:val="003137BF"/>
    <w:rsid w:val="00315955"/>
    <w:rsid w:val="00320CC6"/>
    <w:rsid w:val="00322278"/>
    <w:rsid w:val="003225E6"/>
    <w:rsid w:val="00323084"/>
    <w:rsid w:val="00323129"/>
    <w:rsid w:val="003254E6"/>
    <w:rsid w:val="00326ABC"/>
    <w:rsid w:val="003365B9"/>
    <w:rsid w:val="003365F3"/>
    <w:rsid w:val="00337947"/>
    <w:rsid w:val="00340BDB"/>
    <w:rsid w:val="00341A12"/>
    <w:rsid w:val="00343FBC"/>
    <w:rsid w:val="00345037"/>
    <w:rsid w:val="00345172"/>
    <w:rsid w:val="00347432"/>
    <w:rsid w:val="003501C3"/>
    <w:rsid w:val="0035373B"/>
    <w:rsid w:val="00356C16"/>
    <w:rsid w:val="00362FF8"/>
    <w:rsid w:val="0036324B"/>
    <w:rsid w:val="00363669"/>
    <w:rsid w:val="003662F7"/>
    <w:rsid w:val="00374ED9"/>
    <w:rsid w:val="003765FC"/>
    <w:rsid w:val="003767FD"/>
    <w:rsid w:val="003816DC"/>
    <w:rsid w:val="0038177F"/>
    <w:rsid w:val="0038222E"/>
    <w:rsid w:val="00382526"/>
    <w:rsid w:val="00386DC5"/>
    <w:rsid w:val="0039442C"/>
    <w:rsid w:val="003968AC"/>
    <w:rsid w:val="003A13BB"/>
    <w:rsid w:val="003A4151"/>
    <w:rsid w:val="003B1190"/>
    <w:rsid w:val="003B14E1"/>
    <w:rsid w:val="003B3807"/>
    <w:rsid w:val="003B7894"/>
    <w:rsid w:val="003B7E31"/>
    <w:rsid w:val="003C08AB"/>
    <w:rsid w:val="003C573B"/>
    <w:rsid w:val="003C5B95"/>
    <w:rsid w:val="003C75F1"/>
    <w:rsid w:val="003D0079"/>
    <w:rsid w:val="003D04C0"/>
    <w:rsid w:val="003E18AC"/>
    <w:rsid w:val="003E38C3"/>
    <w:rsid w:val="003E4121"/>
    <w:rsid w:val="003E5E1D"/>
    <w:rsid w:val="003F020C"/>
    <w:rsid w:val="003F20C6"/>
    <w:rsid w:val="003F5A4D"/>
    <w:rsid w:val="004016B5"/>
    <w:rsid w:val="00402035"/>
    <w:rsid w:val="00402291"/>
    <w:rsid w:val="00402D00"/>
    <w:rsid w:val="0040345B"/>
    <w:rsid w:val="004036B0"/>
    <w:rsid w:val="00403CFD"/>
    <w:rsid w:val="004057FE"/>
    <w:rsid w:val="00407689"/>
    <w:rsid w:val="00411DA0"/>
    <w:rsid w:val="00411EA3"/>
    <w:rsid w:val="00414DBD"/>
    <w:rsid w:val="004179EB"/>
    <w:rsid w:val="00420638"/>
    <w:rsid w:val="004206B6"/>
    <w:rsid w:val="00422353"/>
    <w:rsid w:val="004243C6"/>
    <w:rsid w:val="00425348"/>
    <w:rsid w:val="00430A86"/>
    <w:rsid w:val="00432CDA"/>
    <w:rsid w:val="00435449"/>
    <w:rsid w:val="004373A8"/>
    <w:rsid w:val="00444829"/>
    <w:rsid w:val="0044556F"/>
    <w:rsid w:val="004457D9"/>
    <w:rsid w:val="00447B8B"/>
    <w:rsid w:val="004557EB"/>
    <w:rsid w:val="004613C0"/>
    <w:rsid w:val="0046285A"/>
    <w:rsid w:val="004643F5"/>
    <w:rsid w:val="00465D07"/>
    <w:rsid w:val="00466296"/>
    <w:rsid w:val="00466BC1"/>
    <w:rsid w:val="00466F04"/>
    <w:rsid w:val="004671FC"/>
    <w:rsid w:val="004734AB"/>
    <w:rsid w:val="00480539"/>
    <w:rsid w:val="004816F9"/>
    <w:rsid w:val="00482217"/>
    <w:rsid w:val="00487DF6"/>
    <w:rsid w:val="00487FE7"/>
    <w:rsid w:val="004905CD"/>
    <w:rsid w:val="0049167C"/>
    <w:rsid w:val="00493497"/>
    <w:rsid w:val="00495828"/>
    <w:rsid w:val="004A22E4"/>
    <w:rsid w:val="004A40AE"/>
    <w:rsid w:val="004A748F"/>
    <w:rsid w:val="004B0A22"/>
    <w:rsid w:val="004B5F7F"/>
    <w:rsid w:val="004C2502"/>
    <w:rsid w:val="004C325E"/>
    <w:rsid w:val="004C77DA"/>
    <w:rsid w:val="004D53AA"/>
    <w:rsid w:val="004D618B"/>
    <w:rsid w:val="004E0B00"/>
    <w:rsid w:val="004E0DAE"/>
    <w:rsid w:val="004E0F20"/>
    <w:rsid w:val="004E0FCE"/>
    <w:rsid w:val="004E391F"/>
    <w:rsid w:val="004E44A5"/>
    <w:rsid w:val="004E4E89"/>
    <w:rsid w:val="004E4EBF"/>
    <w:rsid w:val="004E584D"/>
    <w:rsid w:val="004F05C0"/>
    <w:rsid w:val="004F2218"/>
    <w:rsid w:val="004F3D0D"/>
    <w:rsid w:val="004F56C7"/>
    <w:rsid w:val="004F6564"/>
    <w:rsid w:val="00500719"/>
    <w:rsid w:val="00503E3E"/>
    <w:rsid w:val="00506C86"/>
    <w:rsid w:val="005100DF"/>
    <w:rsid w:val="0051458F"/>
    <w:rsid w:val="00527BD6"/>
    <w:rsid w:val="00533887"/>
    <w:rsid w:val="0053405D"/>
    <w:rsid w:val="005411B1"/>
    <w:rsid w:val="00541238"/>
    <w:rsid w:val="00542BE2"/>
    <w:rsid w:val="005447FB"/>
    <w:rsid w:val="00545393"/>
    <w:rsid w:val="00547D4E"/>
    <w:rsid w:val="00553095"/>
    <w:rsid w:val="00555B4E"/>
    <w:rsid w:val="00561772"/>
    <w:rsid w:val="0056344F"/>
    <w:rsid w:val="00565AB1"/>
    <w:rsid w:val="00567C77"/>
    <w:rsid w:val="00570198"/>
    <w:rsid w:val="00570940"/>
    <w:rsid w:val="00571FB4"/>
    <w:rsid w:val="00572755"/>
    <w:rsid w:val="00572F48"/>
    <w:rsid w:val="00574C92"/>
    <w:rsid w:val="0057624B"/>
    <w:rsid w:val="00577603"/>
    <w:rsid w:val="00584BEE"/>
    <w:rsid w:val="00586698"/>
    <w:rsid w:val="00591F38"/>
    <w:rsid w:val="005969BC"/>
    <w:rsid w:val="005A3FE3"/>
    <w:rsid w:val="005B6B73"/>
    <w:rsid w:val="005C18F5"/>
    <w:rsid w:val="005C2A74"/>
    <w:rsid w:val="005C432C"/>
    <w:rsid w:val="005C4D45"/>
    <w:rsid w:val="005C66CE"/>
    <w:rsid w:val="005C7E06"/>
    <w:rsid w:val="005E0411"/>
    <w:rsid w:val="005E07E1"/>
    <w:rsid w:val="005E15C5"/>
    <w:rsid w:val="005E245C"/>
    <w:rsid w:val="005E26DD"/>
    <w:rsid w:val="005E40CE"/>
    <w:rsid w:val="005E4EEC"/>
    <w:rsid w:val="005E74E0"/>
    <w:rsid w:val="006008A0"/>
    <w:rsid w:val="00600A8D"/>
    <w:rsid w:val="00600AC0"/>
    <w:rsid w:val="0060334C"/>
    <w:rsid w:val="006049C7"/>
    <w:rsid w:val="00611C19"/>
    <w:rsid w:val="00613B24"/>
    <w:rsid w:val="00613DDC"/>
    <w:rsid w:val="0062089B"/>
    <w:rsid w:val="00620BB7"/>
    <w:rsid w:val="00625E82"/>
    <w:rsid w:val="006277C2"/>
    <w:rsid w:val="00632358"/>
    <w:rsid w:val="00632485"/>
    <w:rsid w:val="006337A6"/>
    <w:rsid w:val="0063589C"/>
    <w:rsid w:val="00637BE8"/>
    <w:rsid w:val="00640999"/>
    <w:rsid w:val="00642522"/>
    <w:rsid w:val="00643555"/>
    <w:rsid w:val="00643FCB"/>
    <w:rsid w:val="00647E86"/>
    <w:rsid w:val="00652A23"/>
    <w:rsid w:val="00663EE9"/>
    <w:rsid w:val="00665BC3"/>
    <w:rsid w:val="00670E78"/>
    <w:rsid w:val="0067154B"/>
    <w:rsid w:val="00675F05"/>
    <w:rsid w:val="006809ED"/>
    <w:rsid w:val="00681A1F"/>
    <w:rsid w:val="0068232C"/>
    <w:rsid w:val="006833FD"/>
    <w:rsid w:val="00684D1E"/>
    <w:rsid w:val="0068645D"/>
    <w:rsid w:val="006904A9"/>
    <w:rsid w:val="006918A3"/>
    <w:rsid w:val="00693AD4"/>
    <w:rsid w:val="00694BAE"/>
    <w:rsid w:val="006A0903"/>
    <w:rsid w:val="006A16ED"/>
    <w:rsid w:val="006A2605"/>
    <w:rsid w:val="006B2BF8"/>
    <w:rsid w:val="006B64DD"/>
    <w:rsid w:val="006C0C2B"/>
    <w:rsid w:val="006C292C"/>
    <w:rsid w:val="006C61A0"/>
    <w:rsid w:val="006C7DFE"/>
    <w:rsid w:val="006D5D60"/>
    <w:rsid w:val="006E29D8"/>
    <w:rsid w:val="006E3374"/>
    <w:rsid w:val="006E55D4"/>
    <w:rsid w:val="006E6208"/>
    <w:rsid w:val="006F1179"/>
    <w:rsid w:val="006F15C7"/>
    <w:rsid w:val="006F44C9"/>
    <w:rsid w:val="006F5C49"/>
    <w:rsid w:val="00703A4F"/>
    <w:rsid w:val="00715730"/>
    <w:rsid w:val="00715C34"/>
    <w:rsid w:val="0071715E"/>
    <w:rsid w:val="00720848"/>
    <w:rsid w:val="00722208"/>
    <w:rsid w:val="0072261C"/>
    <w:rsid w:val="0072672A"/>
    <w:rsid w:val="00730E70"/>
    <w:rsid w:val="00731136"/>
    <w:rsid w:val="007318FB"/>
    <w:rsid w:val="007323B7"/>
    <w:rsid w:val="00733E60"/>
    <w:rsid w:val="0073526F"/>
    <w:rsid w:val="00736F7D"/>
    <w:rsid w:val="0074079D"/>
    <w:rsid w:val="00741A9A"/>
    <w:rsid w:val="00742E1C"/>
    <w:rsid w:val="00742F2A"/>
    <w:rsid w:val="00744D8F"/>
    <w:rsid w:val="007457FB"/>
    <w:rsid w:val="007502FE"/>
    <w:rsid w:val="0075187A"/>
    <w:rsid w:val="0075540E"/>
    <w:rsid w:val="00755834"/>
    <w:rsid w:val="00760853"/>
    <w:rsid w:val="00763AAC"/>
    <w:rsid w:val="007677DE"/>
    <w:rsid w:val="00767B8F"/>
    <w:rsid w:val="007701ED"/>
    <w:rsid w:val="00771CAB"/>
    <w:rsid w:val="00772A58"/>
    <w:rsid w:val="00772D77"/>
    <w:rsid w:val="00773761"/>
    <w:rsid w:val="0077511B"/>
    <w:rsid w:val="0077601B"/>
    <w:rsid w:val="00776B35"/>
    <w:rsid w:val="00777E4E"/>
    <w:rsid w:val="00783FD9"/>
    <w:rsid w:val="00784F9A"/>
    <w:rsid w:val="00793074"/>
    <w:rsid w:val="0079421D"/>
    <w:rsid w:val="00796E58"/>
    <w:rsid w:val="00797235"/>
    <w:rsid w:val="007A07F4"/>
    <w:rsid w:val="007A10C8"/>
    <w:rsid w:val="007A4A64"/>
    <w:rsid w:val="007A51D7"/>
    <w:rsid w:val="007A7BCE"/>
    <w:rsid w:val="007B0668"/>
    <w:rsid w:val="007B46B7"/>
    <w:rsid w:val="007B5984"/>
    <w:rsid w:val="007C3039"/>
    <w:rsid w:val="007C67D3"/>
    <w:rsid w:val="007D0971"/>
    <w:rsid w:val="007D769D"/>
    <w:rsid w:val="007E31A3"/>
    <w:rsid w:val="007E49DB"/>
    <w:rsid w:val="007E54F7"/>
    <w:rsid w:val="007E55A2"/>
    <w:rsid w:val="007E61E6"/>
    <w:rsid w:val="007E7FF8"/>
    <w:rsid w:val="007F0006"/>
    <w:rsid w:val="007F4EA3"/>
    <w:rsid w:val="007F58DC"/>
    <w:rsid w:val="007F590B"/>
    <w:rsid w:val="00802A0B"/>
    <w:rsid w:val="008076A7"/>
    <w:rsid w:val="00807EC8"/>
    <w:rsid w:val="00810A94"/>
    <w:rsid w:val="00810D8F"/>
    <w:rsid w:val="00815528"/>
    <w:rsid w:val="00816DBC"/>
    <w:rsid w:val="00817E86"/>
    <w:rsid w:val="00821777"/>
    <w:rsid w:val="00821D16"/>
    <w:rsid w:val="00822824"/>
    <w:rsid w:val="00823845"/>
    <w:rsid w:val="00823F9D"/>
    <w:rsid w:val="00824B89"/>
    <w:rsid w:val="00824C0A"/>
    <w:rsid w:val="00824EC3"/>
    <w:rsid w:val="00825DC6"/>
    <w:rsid w:val="00827884"/>
    <w:rsid w:val="008312DD"/>
    <w:rsid w:val="00833B5C"/>
    <w:rsid w:val="00833BA5"/>
    <w:rsid w:val="00834550"/>
    <w:rsid w:val="00834C85"/>
    <w:rsid w:val="00837DA7"/>
    <w:rsid w:val="00842DD6"/>
    <w:rsid w:val="0085101B"/>
    <w:rsid w:val="00851B9B"/>
    <w:rsid w:val="00857B5F"/>
    <w:rsid w:val="008611D7"/>
    <w:rsid w:val="008620BE"/>
    <w:rsid w:val="008630EE"/>
    <w:rsid w:val="00863234"/>
    <w:rsid w:val="00872215"/>
    <w:rsid w:val="008766DD"/>
    <w:rsid w:val="00880DE0"/>
    <w:rsid w:val="0088141E"/>
    <w:rsid w:val="00886813"/>
    <w:rsid w:val="00890CD9"/>
    <w:rsid w:val="00893429"/>
    <w:rsid w:val="008960D7"/>
    <w:rsid w:val="00896D40"/>
    <w:rsid w:val="008A0DC5"/>
    <w:rsid w:val="008A2077"/>
    <w:rsid w:val="008A307F"/>
    <w:rsid w:val="008A3684"/>
    <w:rsid w:val="008B36F6"/>
    <w:rsid w:val="008B4341"/>
    <w:rsid w:val="008B616F"/>
    <w:rsid w:val="008C1209"/>
    <w:rsid w:val="008C5993"/>
    <w:rsid w:val="008C7E42"/>
    <w:rsid w:val="008D03AB"/>
    <w:rsid w:val="008D1899"/>
    <w:rsid w:val="008D7A9C"/>
    <w:rsid w:val="008F1982"/>
    <w:rsid w:val="008F2421"/>
    <w:rsid w:val="00900333"/>
    <w:rsid w:val="00902120"/>
    <w:rsid w:val="00905E9F"/>
    <w:rsid w:val="00906212"/>
    <w:rsid w:val="00910718"/>
    <w:rsid w:val="009111F2"/>
    <w:rsid w:val="009115B4"/>
    <w:rsid w:val="00911A5D"/>
    <w:rsid w:val="0091332B"/>
    <w:rsid w:val="00914003"/>
    <w:rsid w:val="00914E6C"/>
    <w:rsid w:val="00922A67"/>
    <w:rsid w:val="00927133"/>
    <w:rsid w:val="00930040"/>
    <w:rsid w:val="00931F27"/>
    <w:rsid w:val="009326E8"/>
    <w:rsid w:val="00933437"/>
    <w:rsid w:val="00933BFC"/>
    <w:rsid w:val="00934B97"/>
    <w:rsid w:val="009357F1"/>
    <w:rsid w:val="009377C7"/>
    <w:rsid w:val="009404D3"/>
    <w:rsid w:val="009421DA"/>
    <w:rsid w:val="00942A05"/>
    <w:rsid w:val="009460CD"/>
    <w:rsid w:val="00950006"/>
    <w:rsid w:val="00953D4E"/>
    <w:rsid w:val="0095485B"/>
    <w:rsid w:val="00956716"/>
    <w:rsid w:val="00957010"/>
    <w:rsid w:val="00957181"/>
    <w:rsid w:val="00957E1B"/>
    <w:rsid w:val="00967CB8"/>
    <w:rsid w:val="009717E4"/>
    <w:rsid w:val="00972297"/>
    <w:rsid w:val="00972812"/>
    <w:rsid w:val="00976D5F"/>
    <w:rsid w:val="00980317"/>
    <w:rsid w:val="00984D22"/>
    <w:rsid w:val="00986797"/>
    <w:rsid w:val="00986D52"/>
    <w:rsid w:val="0098774C"/>
    <w:rsid w:val="00987BF9"/>
    <w:rsid w:val="00991593"/>
    <w:rsid w:val="00992617"/>
    <w:rsid w:val="009957B5"/>
    <w:rsid w:val="009A111D"/>
    <w:rsid w:val="009A1DDE"/>
    <w:rsid w:val="009A4971"/>
    <w:rsid w:val="009B5275"/>
    <w:rsid w:val="009C2C39"/>
    <w:rsid w:val="009C3AE7"/>
    <w:rsid w:val="009D0529"/>
    <w:rsid w:val="009D3AA0"/>
    <w:rsid w:val="009D55AE"/>
    <w:rsid w:val="009E103B"/>
    <w:rsid w:val="009E5CEC"/>
    <w:rsid w:val="009E7BE6"/>
    <w:rsid w:val="009F1126"/>
    <w:rsid w:val="009F13D8"/>
    <w:rsid w:val="009F4BFE"/>
    <w:rsid w:val="00A0261E"/>
    <w:rsid w:val="00A02D8E"/>
    <w:rsid w:val="00A04962"/>
    <w:rsid w:val="00A04B45"/>
    <w:rsid w:val="00A06E46"/>
    <w:rsid w:val="00A072BB"/>
    <w:rsid w:val="00A07F5F"/>
    <w:rsid w:val="00A11013"/>
    <w:rsid w:val="00A13EA0"/>
    <w:rsid w:val="00A16656"/>
    <w:rsid w:val="00A16B31"/>
    <w:rsid w:val="00A2231C"/>
    <w:rsid w:val="00A239AF"/>
    <w:rsid w:val="00A24745"/>
    <w:rsid w:val="00A307C4"/>
    <w:rsid w:val="00A31473"/>
    <w:rsid w:val="00A343AB"/>
    <w:rsid w:val="00A410F0"/>
    <w:rsid w:val="00A41FF0"/>
    <w:rsid w:val="00A41FF3"/>
    <w:rsid w:val="00A4327A"/>
    <w:rsid w:val="00A43338"/>
    <w:rsid w:val="00A45F13"/>
    <w:rsid w:val="00A52341"/>
    <w:rsid w:val="00A52EE1"/>
    <w:rsid w:val="00A55B06"/>
    <w:rsid w:val="00A56E38"/>
    <w:rsid w:val="00A57DFD"/>
    <w:rsid w:val="00A602FA"/>
    <w:rsid w:val="00A63AC0"/>
    <w:rsid w:val="00A64B06"/>
    <w:rsid w:val="00A654B0"/>
    <w:rsid w:val="00A7006C"/>
    <w:rsid w:val="00A71087"/>
    <w:rsid w:val="00A72558"/>
    <w:rsid w:val="00A72FED"/>
    <w:rsid w:val="00A80B76"/>
    <w:rsid w:val="00A80BD2"/>
    <w:rsid w:val="00A81750"/>
    <w:rsid w:val="00A81E94"/>
    <w:rsid w:val="00A82579"/>
    <w:rsid w:val="00A8369C"/>
    <w:rsid w:val="00A909BB"/>
    <w:rsid w:val="00A91181"/>
    <w:rsid w:val="00A93482"/>
    <w:rsid w:val="00A96C5F"/>
    <w:rsid w:val="00A96FB1"/>
    <w:rsid w:val="00A9792B"/>
    <w:rsid w:val="00A97ED9"/>
    <w:rsid w:val="00AA0762"/>
    <w:rsid w:val="00AA283E"/>
    <w:rsid w:val="00AA2DFC"/>
    <w:rsid w:val="00AA4AF8"/>
    <w:rsid w:val="00AA4FD5"/>
    <w:rsid w:val="00AA6C11"/>
    <w:rsid w:val="00AA6DB8"/>
    <w:rsid w:val="00AA7C75"/>
    <w:rsid w:val="00AB015A"/>
    <w:rsid w:val="00AB15D5"/>
    <w:rsid w:val="00AB37DF"/>
    <w:rsid w:val="00AB5376"/>
    <w:rsid w:val="00AC0604"/>
    <w:rsid w:val="00AC11C3"/>
    <w:rsid w:val="00AC4E09"/>
    <w:rsid w:val="00AC4EE4"/>
    <w:rsid w:val="00AC5181"/>
    <w:rsid w:val="00AD697F"/>
    <w:rsid w:val="00AE0ED8"/>
    <w:rsid w:val="00AE61DE"/>
    <w:rsid w:val="00B02E6C"/>
    <w:rsid w:val="00B0560F"/>
    <w:rsid w:val="00B07989"/>
    <w:rsid w:val="00B11BB0"/>
    <w:rsid w:val="00B12766"/>
    <w:rsid w:val="00B12DF1"/>
    <w:rsid w:val="00B138BE"/>
    <w:rsid w:val="00B144A8"/>
    <w:rsid w:val="00B1724A"/>
    <w:rsid w:val="00B216AD"/>
    <w:rsid w:val="00B23507"/>
    <w:rsid w:val="00B23D72"/>
    <w:rsid w:val="00B247AF"/>
    <w:rsid w:val="00B24A3F"/>
    <w:rsid w:val="00B24B31"/>
    <w:rsid w:val="00B264B8"/>
    <w:rsid w:val="00B30786"/>
    <w:rsid w:val="00B31B65"/>
    <w:rsid w:val="00B3619C"/>
    <w:rsid w:val="00B40178"/>
    <w:rsid w:val="00B4018A"/>
    <w:rsid w:val="00B411B4"/>
    <w:rsid w:val="00B45B1F"/>
    <w:rsid w:val="00B512DE"/>
    <w:rsid w:val="00B52593"/>
    <w:rsid w:val="00B55116"/>
    <w:rsid w:val="00B57A0D"/>
    <w:rsid w:val="00B601CF"/>
    <w:rsid w:val="00B60F3C"/>
    <w:rsid w:val="00B64A27"/>
    <w:rsid w:val="00B64D76"/>
    <w:rsid w:val="00B7300A"/>
    <w:rsid w:val="00B7611C"/>
    <w:rsid w:val="00B7632F"/>
    <w:rsid w:val="00B767E5"/>
    <w:rsid w:val="00B76A8A"/>
    <w:rsid w:val="00B818CC"/>
    <w:rsid w:val="00B8234E"/>
    <w:rsid w:val="00B8237C"/>
    <w:rsid w:val="00B84A07"/>
    <w:rsid w:val="00B8516F"/>
    <w:rsid w:val="00B85357"/>
    <w:rsid w:val="00B86220"/>
    <w:rsid w:val="00B8797F"/>
    <w:rsid w:val="00B9673A"/>
    <w:rsid w:val="00B97844"/>
    <w:rsid w:val="00BA509B"/>
    <w:rsid w:val="00BA5300"/>
    <w:rsid w:val="00BA53BB"/>
    <w:rsid w:val="00BA6D6B"/>
    <w:rsid w:val="00BB0C66"/>
    <w:rsid w:val="00BB1BBE"/>
    <w:rsid w:val="00BB320D"/>
    <w:rsid w:val="00BB3751"/>
    <w:rsid w:val="00BB467C"/>
    <w:rsid w:val="00BB4DD5"/>
    <w:rsid w:val="00BB4F21"/>
    <w:rsid w:val="00BB75F6"/>
    <w:rsid w:val="00BB7FDF"/>
    <w:rsid w:val="00BC1D27"/>
    <w:rsid w:val="00BD2237"/>
    <w:rsid w:val="00BD4126"/>
    <w:rsid w:val="00BD49A3"/>
    <w:rsid w:val="00BD67A8"/>
    <w:rsid w:val="00BD7EAF"/>
    <w:rsid w:val="00BE1B00"/>
    <w:rsid w:val="00BF1920"/>
    <w:rsid w:val="00BF1C69"/>
    <w:rsid w:val="00BF256D"/>
    <w:rsid w:val="00BF3BBF"/>
    <w:rsid w:val="00BF681A"/>
    <w:rsid w:val="00BF6938"/>
    <w:rsid w:val="00C00CB9"/>
    <w:rsid w:val="00C0315C"/>
    <w:rsid w:val="00C0422F"/>
    <w:rsid w:val="00C04643"/>
    <w:rsid w:val="00C10B1C"/>
    <w:rsid w:val="00C10BEE"/>
    <w:rsid w:val="00C13496"/>
    <w:rsid w:val="00C2416F"/>
    <w:rsid w:val="00C25A71"/>
    <w:rsid w:val="00C3020D"/>
    <w:rsid w:val="00C32EBA"/>
    <w:rsid w:val="00C34F8B"/>
    <w:rsid w:val="00C35B89"/>
    <w:rsid w:val="00C37756"/>
    <w:rsid w:val="00C4006F"/>
    <w:rsid w:val="00C400C9"/>
    <w:rsid w:val="00C418EE"/>
    <w:rsid w:val="00C425FB"/>
    <w:rsid w:val="00C47F1E"/>
    <w:rsid w:val="00C52E26"/>
    <w:rsid w:val="00C552A9"/>
    <w:rsid w:val="00C557D9"/>
    <w:rsid w:val="00C55D54"/>
    <w:rsid w:val="00C629E4"/>
    <w:rsid w:val="00C633CE"/>
    <w:rsid w:val="00C6736E"/>
    <w:rsid w:val="00C70C15"/>
    <w:rsid w:val="00C71D30"/>
    <w:rsid w:val="00C71FEA"/>
    <w:rsid w:val="00C72449"/>
    <w:rsid w:val="00C73896"/>
    <w:rsid w:val="00C74790"/>
    <w:rsid w:val="00C773E2"/>
    <w:rsid w:val="00C80F95"/>
    <w:rsid w:val="00C821FF"/>
    <w:rsid w:val="00C84BB8"/>
    <w:rsid w:val="00C90F07"/>
    <w:rsid w:val="00C92C2A"/>
    <w:rsid w:val="00C942A6"/>
    <w:rsid w:val="00C94471"/>
    <w:rsid w:val="00C950E7"/>
    <w:rsid w:val="00C96286"/>
    <w:rsid w:val="00C96AC1"/>
    <w:rsid w:val="00C979C2"/>
    <w:rsid w:val="00CA300B"/>
    <w:rsid w:val="00CB173A"/>
    <w:rsid w:val="00CB31FA"/>
    <w:rsid w:val="00CB3DC9"/>
    <w:rsid w:val="00CB4169"/>
    <w:rsid w:val="00CB4B79"/>
    <w:rsid w:val="00CB5780"/>
    <w:rsid w:val="00CC4856"/>
    <w:rsid w:val="00CC70EE"/>
    <w:rsid w:val="00CD4C3F"/>
    <w:rsid w:val="00CD532C"/>
    <w:rsid w:val="00CE153B"/>
    <w:rsid w:val="00CE1E5E"/>
    <w:rsid w:val="00CE4594"/>
    <w:rsid w:val="00CE5B36"/>
    <w:rsid w:val="00CE6053"/>
    <w:rsid w:val="00CE625D"/>
    <w:rsid w:val="00CE64C1"/>
    <w:rsid w:val="00CE7691"/>
    <w:rsid w:val="00CF2B8C"/>
    <w:rsid w:val="00CF74A2"/>
    <w:rsid w:val="00CF77A2"/>
    <w:rsid w:val="00D04E71"/>
    <w:rsid w:val="00D11C07"/>
    <w:rsid w:val="00D12F59"/>
    <w:rsid w:val="00D15B97"/>
    <w:rsid w:val="00D1708F"/>
    <w:rsid w:val="00D1796C"/>
    <w:rsid w:val="00D21B9B"/>
    <w:rsid w:val="00D225B4"/>
    <w:rsid w:val="00D23663"/>
    <w:rsid w:val="00D249FA"/>
    <w:rsid w:val="00D25A83"/>
    <w:rsid w:val="00D26DF3"/>
    <w:rsid w:val="00D30B56"/>
    <w:rsid w:val="00D341F8"/>
    <w:rsid w:val="00D345AA"/>
    <w:rsid w:val="00D34830"/>
    <w:rsid w:val="00D3685D"/>
    <w:rsid w:val="00D404A6"/>
    <w:rsid w:val="00D411D4"/>
    <w:rsid w:val="00D41A06"/>
    <w:rsid w:val="00D41C68"/>
    <w:rsid w:val="00D41DA7"/>
    <w:rsid w:val="00D42436"/>
    <w:rsid w:val="00D452F5"/>
    <w:rsid w:val="00D467CB"/>
    <w:rsid w:val="00D515D4"/>
    <w:rsid w:val="00D53601"/>
    <w:rsid w:val="00D57A09"/>
    <w:rsid w:val="00D60A41"/>
    <w:rsid w:val="00D61E9B"/>
    <w:rsid w:val="00D62E7C"/>
    <w:rsid w:val="00D638B2"/>
    <w:rsid w:val="00D63940"/>
    <w:rsid w:val="00D63E7F"/>
    <w:rsid w:val="00D675D9"/>
    <w:rsid w:val="00D707F6"/>
    <w:rsid w:val="00D8254C"/>
    <w:rsid w:val="00D93F9D"/>
    <w:rsid w:val="00D95ED8"/>
    <w:rsid w:val="00D96C04"/>
    <w:rsid w:val="00D97B07"/>
    <w:rsid w:val="00DA0963"/>
    <w:rsid w:val="00DA1ABA"/>
    <w:rsid w:val="00DA2D20"/>
    <w:rsid w:val="00DA6607"/>
    <w:rsid w:val="00DA7123"/>
    <w:rsid w:val="00DB1C49"/>
    <w:rsid w:val="00DB45B8"/>
    <w:rsid w:val="00DB5917"/>
    <w:rsid w:val="00DB7D98"/>
    <w:rsid w:val="00DB7DBF"/>
    <w:rsid w:val="00DC29E3"/>
    <w:rsid w:val="00DC4567"/>
    <w:rsid w:val="00DC5453"/>
    <w:rsid w:val="00DC69D5"/>
    <w:rsid w:val="00DC7326"/>
    <w:rsid w:val="00DC7DC5"/>
    <w:rsid w:val="00DD3CBC"/>
    <w:rsid w:val="00DD6BC0"/>
    <w:rsid w:val="00DD6C0A"/>
    <w:rsid w:val="00DE15BE"/>
    <w:rsid w:val="00DE4BF3"/>
    <w:rsid w:val="00DF014A"/>
    <w:rsid w:val="00DF3F08"/>
    <w:rsid w:val="00DF4CDD"/>
    <w:rsid w:val="00DF5C07"/>
    <w:rsid w:val="00E00FBD"/>
    <w:rsid w:val="00E01256"/>
    <w:rsid w:val="00E0170A"/>
    <w:rsid w:val="00E01C38"/>
    <w:rsid w:val="00E02C46"/>
    <w:rsid w:val="00E03225"/>
    <w:rsid w:val="00E03855"/>
    <w:rsid w:val="00E0534C"/>
    <w:rsid w:val="00E05765"/>
    <w:rsid w:val="00E05B56"/>
    <w:rsid w:val="00E07CD1"/>
    <w:rsid w:val="00E16F3A"/>
    <w:rsid w:val="00E178BF"/>
    <w:rsid w:val="00E21629"/>
    <w:rsid w:val="00E21869"/>
    <w:rsid w:val="00E228FE"/>
    <w:rsid w:val="00E22A94"/>
    <w:rsid w:val="00E25D8E"/>
    <w:rsid w:val="00E26731"/>
    <w:rsid w:val="00E26A3C"/>
    <w:rsid w:val="00E27D58"/>
    <w:rsid w:val="00E304A7"/>
    <w:rsid w:val="00E31734"/>
    <w:rsid w:val="00E329DC"/>
    <w:rsid w:val="00E32D80"/>
    <w:rsid w:val="00E414F9"/>
    <w:rsid w:val="00E421F5"/>
    <w:rsid w:val="00E46CB4"/>
    <w:rsid w:val="00E55935"/>
    <w:rsid w:val="00E56E06"/>
    <w:rsid w:val="00E6773E"/>
    <w:rsid w:val="00E67887"/>
    <w:rsid w:val="00E6793F"/>
    <w:rsid w:val="00E716AB"/>
    <w:rsid w:val="00E718AD"/>
    <w:rsid w:val="00E71FB9"/>
    <w:rsid w:val="00E741A0"/>
    <w:rsid w:val="00E756EE"/>
    <w:rsid w:val="00E76C65"/>
    <w:rsid w:val="00E8067F"/>
    <w:rsid w:val="00E8209A"/>
    <w:rsid w:val="00E84861"/>
    <w:rsid w:val="00E905E6"/>
    <w:rsid w:val="00E90FDB"/>
    <w:rsid w:val="00E918A4"/>
    <w:rsid w:val="00E945CD"/>
    <w:rsid w:val="00E96453"/>
    <w:rsid w:val="00E97F7A"/>
    <w:rsid w:val="00EA2A33"/>
    <w:rsid w:val="00EA4E94"/>
    <w:rsid w:val="00EA58DD"/>
    <w:rsid w:val="00EA66DC"/>
    <w:rsid w:val="00EA6ACB"/>
    <w:rsid w:val="00EA7D79"/>
    <w:rsid w:val="00EB5C87"/>
    <w:rsid w:val="00EB6BD8"/>
    <w:rsid w:val="00EC2FF7"/>
    <w:rsid w:val="00EC3EAD"/>
    <w:rsid w:val="00EC7F02"/>
    <w:rsid w:val="00ED020E"/>
    <w:rsid w:val="00ED1BF1"/>
    <w:rsid w:val="00ED4F74"/>
    <w:rsid w:val="00ED52C4"/>
    <w:rsid w:val="00ED550F"/>
    <w:rsid w:val="00ED5F9B"/>
    <w:rsid w:val="00ED6E7A"/>
    <w:rsid w:val="00ED796C"/>
    <w:rsid w:val="00ED7B21"/>
    <w:rsid w:val="00ED7C60"/>
    <w:rsid w:val="00EE42B7"/>
    <w:rsid w:val="00EE4B91"/>
    <w:rsid w:val="00EE79AA"/>
    <w:rsid w:val="00EF0F0C"/>
    <w:rsid w:val="00EF1754"/>
    <w:rsid w:val="00EF22A5"/>
    <w:rsid w:val="00EF2ABD"/>
    <w:rsid w:val="00EF2E48"/>
    <w:rsid w:val="00EF3C52"/>
    <w:rsid w:val="00EF6E32"/>
    <w:rsid w:val="00EF7153"/>
    <w:rsid w:val="00F004AD"/>
    <w:rsid w:val="00F02D92"/>
    <w:rsid w:val="00F04EFF"/>
    <w:rsid w:val="00F115E1"/>
    <w:rsid w:val="00F13544"/>
    <w:rsid w:val="00F21425"/>
    <w:rsid w:val="00F221F8"/>
    <w:rsid w:val="00F24D5A"/>
    <w:rsid w:val="00F25AFE"/>
    <w:rsid w:val="00F27202"/>
    <w:rsid w:val="00F30685"/>
    <w:rsid w:val="00F3449F"/>
    <w:rsid w:val="00F353F5"/>
    <w:rsid w:val="00F360B4"/>
    <w:rsid w:val="00F3702F"/>
    <w:rsid w:val="00F437F6"/>
    <w:rsid w:val="00F46D9F"/>
    <w:rsid w:val="00F5211D"/>
    <w:rsid w:val="00F56624"/>
    <w:rsid w:val="00F566D8"/>
    <w:rsid w:val="00F615BA"/>
    <w:rsid w:val="00F61ACC"/>
    <w:rsid w:val="00F707B9"/>
    <w:rsid w:val="00F7232C"/>
    <w:rsid w:val="00F72C13"/>
    <w:rsid w:val="00F73C62"/>
    <w:rsid w:val="00F74DFE"/>
    <w:rsid w:val="00F77D75"/>
    <w:rsid w:val="00F807CC"/>
    <w:rsid w:val="00F80889"/>
    <w:rsid w:val="00F841BB"/>
    <w:rsid w:val="00F85242"/>
    <w:rsid w:val="00F86D76"/>
    <w:rsid w:val="00F90668"/>
    <w:rsid w:val="00F91E3A"/>
    <w:rsid w:val="00F928A5"/>
    <w:rsid w:val="00F94025"/>
    <w:rsid w:val="00F94C56"/>
    <w:rsid w:val="00F957C7"/>
    <w:rsid w:val="00F96A1C"/>
    <w:rsid w:val="00FA02A9"/>
    <w:rsid w:val="00FA1277"/>
    <w:rsid w:val="00FA22B1"/>
    <w:rsid w:val="00FA56C5"/>
    <w:rsid w:val="00FA5BA4"/>
    <w:rsid w:val="00FA6D57"/>
    <w:rsid w:val="00FA75F4"/>
    <w:rsid w:val="00FB076F"/>
    <w:rsid w:val="00FB75B5"/>
    <w:rsid w:val="00FC0403"/>
    <w:rsid w:val="00FC4891"/>
    <w:rsid w:val="00FC48BF"/>
    <w:rsid w:val="00FC5CC4"/>
    <w:rsid w:val="00FC69FF"/>
    <w:rsid w:val="00FD03F6"/>
    <w:rsid w:val="00FD331E"/>
    <w:rsid w:val="00FE0284"/>
    <w:rsid w:val="00FE0370"/>
    <w:rsid w:val="00FE1C5C"/>
    <w:rsid w:val="00FE46EF"/>
    <w:rsid w:val="00FE4782"/>
    <w:rsid w:val="00FF0ABA"/>
    <w:rsid w:val="00FF3517"/>
    <w:rsid w:val="00FF473D"/>
    <w:rsid w:val="00FF7440"/>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9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C6A9A"/>
    <w:rPr>
      <w:rFonts w:asciiTheme="majorHAnsi" w:eastAsia="Times New Roman" w:hAnsiTheme="majorHAnsi" w:cs="Times New Roman"/>
      <w:color w:val="59473F" w:themeColor="text2" w:themeShade="BF"/>
      <w:sz w:val="22"/>
    </w:rPr>
  </w:style>
  <w:style w:type="paragraph" w:styleId="Heading1">
    <w:name w:val="heading 1"/>
    <w:basedOn w:val="Normal"/>
    <w:next w:val="Normal"/>
    <w:link w:val="Heading1Char"/>
    <w:qFormat/>
    <w:rsid w:val="00C3020D"/>
    <w:pPr>
      <w:keepNext/>
      <w:keepLines/>
      <w:jc w:val="center"/>
      <w:outlineLvl w:val="0"/>
    </w:pPr>
    <w:rPr>
      <w:rFonts w:asciiTheme="minorHAnsi" w:eastAsia="Franklin Gothic Book" w:hAnsiTheme="minorHAnsi" w:cs="Times New Roman (Headings CS)"/>
      <w:caps/>
      <w:spacing w:val="20"/>
      <w:sz w:val="44"/>
      <w:szCs w:val="32"/>
    </w:rPr>
  </w:style>
  <w:style w:type="paragraph" w:styleId="Heading2">
    <w:name w:val="heading 2"/>
    <w:basedOn w:val="Normal"/>
    <w:next w:val="Normal"/>
    <w:link w:val="Heading2Char"/>
    <w:uiPriority w:val="1"/>
    <w:qFormat/>
    <w:rsid w:val="00C3020D"/>
    <w:pPr>
      <w:keepNext/>
      <w:keepLines/>
      <w:spacing w:before="40"/>
      <w:outlineLvl w:val="1"/>
    </w:pPr>
    <w:rPr>
      <w:rFonts w:asciiTheme="minorHAnsi" w:eastAsia="Franklin Gothic Book" w:hAnsiTheme="minorHAnsi" w:cs="Times New Roman (Headings CS)"/>
      <w:b/>
      <w:caps/>
      <w:spacing w:val="20"/>
      <w:szCs w:val="26"/>
    </w:rPr>
  </w:style>
  <w:style w:type="paragraph" w:styleId="Heading3">
    <w:name w:val="heading 3"/>
    <w:basedOn w:val="Normal"/>
    <w:next w:val="Normal"/>
    <w:link w:val="Heading3Char"/>
    <w:uiPriority w:val="2"/>
    <w:qFormat/>
    <w:rsid w:val="00C3020D"/>
    <w:pPr>
      <w:keepNext/>
      <w:keepLines/>
      <w:jc w:val="center"/>
      <w:outlineLvl w:val="2"/>
    </w:pPr>
    <w:rPr>
      <w:rFonts w:asciiTheme="minorHAnsi" w:eastAsia="Franklin Gothic Book" w:hAnsiTheme="minorHAnsi" w:cs="Times New Roman (Headings CS)"/>
      <w:b/>
      <w:caps/>
      <w:spacing w:val="20"/>
    </w:rPr>
  </w:style>
  <w:style w:type="paragraph" w:styleId="Heading4">
    <w:name w:val="heading 4"/>
    <w:basedOn w:val="Normal"/>
    <w:next w:val="Normal"/>
    <w:link w:val="Heading4Char"/>
    <w:uiPriority w:val="9"/>
    <w:semiHidden/>
    <w:qFormat/>
    <w:rsid w:val="003365B9"/>
    <w:pPr>
      <w:keepNext/>
      <w:keepLines/>
      <w:spacing w:before="40"/>
      <w:jc w:val="center"/>
      <w:outlineLvl w:val="3"/>
    </w:pPr>
    <w:rPr>
      <w:rFonts w:ascii="Franklin Gothic Book" w:eastAsiaTheme="majorEastAsia" w:hAnsi="Franklin Gothic Book"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031319"/>
    <w:rPr>
      <w:rFonts w:eastAsia="Franklin Gothic Book" w:cs="Times New Roman (Headings CS)"/>
      <w:b/>
      <w:caps/>
      <w:color w:val="59473F" w:themeColor="text2" w:themeShade="BF"/>
      <w:spacing w:val="20"/>
      <w:sz w:val="22"/>
    </w:rPr>
  </w:style>
  <w:style w:type="table" w:styleId="TableGrid">
    <w:name w:val="Table Grid"/>
    <w:basedOn w:val="TableNormal"/>
    <w:uiPriority w:val="39"/>
    <w:rsid w:val="0044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31319"/>
    <w:rPr>
      <w:rFonts w:eastAsia="Franklin Gothic Book" w:cs="Times New Roman (Headings CS)"/>
      <w:caps/>
      <w:color w:val="59473F" w:themeColor="text2" w:themeShade="BF"/>
      <w:spacing w:val="20"/>
      <w:sz w:val="44"/>
      <w:szCs w:val="32"/>
    </w:rPr>
  </w:style>
  <w:style w:type="paragraph" w:customStyle="1" w:styleId="paragraph">
    <w:name w:val="paragraph"/>
    <w:basedOn w:val="Normal"/>
    <w:semiHidden/>
    <w:rsid w:val="004457D9"/>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1"/>
    <w:rsid w:val="00031319"/>
    <w:rPr>
      <w:rFonts w:eastAsia="Franklin Gothic Book" w:cs="Times New Roman (Headings CS)"/>
      <w:b/>
      <w:caps/>
      <w:color w:val="59473F" w:themeColor="text2" w:themeShade="BF"/>
      <w:spacing w:val="20"/>
      <w:sz w:val="22"/>
      <w:szCs w:val="26"/>
    </w:rPr>
  </w:style>
  <w:style w:type="character" w:styleId="Strong">
    <w:name w:val="Strong"/>
    <w:basedOn w:val="DefaultParagraphFont"/>
    <w:uiPriority w:val="22"/>
    <w:semiHidden/>
    <w:qFormat/>
    <w:rsid w:val="00B45B1F"/>
    <w:rPr>
      <w:b/>
      <w:bCs/>
    </w:rPr>
  </w:style>
  <w:style w:type="character" w:customStyle="1" w:styleId="Heading4Char">
    <w:name w:val="Heading 4 Char"/>
    <w:basedOn w:val="DefaultParagraphFont"/>
    <w:link w:val="Heading4"/>
    <w:uiPriority w:val="9"/>
    <w:semiHidden/>
    <w:rsid w:val="00031319"/>
    <w:rPr>
      <w:rFonts w:ascii="Franklin Gothic Book" w:eastAsiaTheme="majorEastAsia" w:hAnsi="Franklin Gothic Book" w:cstheme="majorBidi"/>
      <w:iCs/>
      <w:color w:val="59473F" w:themeColor="text2" w:themeShade="BF"/>
      <w:sz w:val="22"/>
    </w:rPr>
  </w:style>
  <w:style w:type="paragraph" w:styleId="Header">
    <w:name w:val="header"/>
    <w:basedOn w:val="Normal"/>
    <w:link w:val="HeaderChar"/>
    <w:uiPriority w:val="99"/>
    <w:semiHidden/>
    <w:rsid w:val="002C6A9A"/>
    <w:pPr>
      <w:tabs>
        <w:tab w:val="center" w:pos="4680"/>
        <w:tab w:val="right" w:pos="9360"/>
      </w:tabs>
    </w:pPr>
  </w:style>
  <w:style w:type="character" w:customStyle="1" w:styleId="HeaderChar">
    <w:name w:val="Header Char"/>
    <w:basedOn w:val="DefaultParagraphFont"/>
    <w:link w:val="Header"/>
    <w:uiPriority w:val="99"/>
    <w:semiHidden/>
    <w:rsid w:val="002C6A9A"/>
    <w:rPr>
      <w:rFonts w:asciiTheme="majorHAnsi" w:eastAsia="Times New Roman" w:hAnsiTheme="majorHAnsi" w:cs="Times New Roman"/>
      <w:color w:val="59473F" w:themeColor="text2" w:themeShade="BF"/>
      <w:sz w:val="22"/>
    </w:rPr>
  </w:style>
  <w:style w:type="paragraph" w:styleId="Footer">
    <w:name w:val="footer"/>
    <w:basedOn w:val="Normal"/>
    <w:link w:val="FooterChar"/>
    <w:uiPriority w:val="99"/>
    <w:semiHidden/>
    <w:rsid w:val="002C6A9A"/>
    <w:pPr>
      <w:tabs>
        <w:tab w:val="center" w:pos="4680"/>
        <w:tab w:val="right" w:pos="9360"/>
      </w:tabs>
    </w:pPr>
  </w:style>
  <w:style w:type="character" w:customStyle="1" w:styleId="FooterChar">
    <w:name w:val="Footer Char"/>
    <w:basedOn w:val="DefaultParagraphFont"/>
    <w:link w:val="Footer"/>
    <w:uiPriority w:val="99"/>
    <w:semiHidden/>
    <w:rsid w:val="002C6A9A"/>
    <w:rPr>
      <w:rFonts w:asciiTheme="majorHAnsi" w:eastAsia="Times New Roman" w:hAnsiTheme="majorHAnsi" w:cs="Times New Roman"/>
      <w:color w:val="59473F" w:themeColor="text2" w:themeShade="BF"/>
      <w:sz w:val="22"/>
    </w:rPr>
  </w:style>
  <w:style w:type="paragraph" w:styleId="ListParagraph">
    <w:name w:val="List Paragraph"/>
    <w:basedOn w:val="Normal"/>
    <w:uiPriority w:val="34"/>
    <w:semiHidden/>
    <w:qFormat/>
    <w:rsid w:val="00F74DFE"/>
    <w:pPr>
      <w:ind w:left="720"/>
      <w:contextualSpacing/>
    </w:pPr>
  </w:style>
  <w:style w:type="paragraph" w:styleId="NoSpacing">
    <w:name w:val="No Spacing"/>
    <w:link w:val="NoSpacingChar"/>
    <w:uiPriority w:val="1"/>
    <w:qFormat/>
    <w:rsid w:val="00C773E2"/>
    <w:rPr>
      <w:rFonts w:eastAsiaTheme="minorEastAsia"/>
      <w:sz w:val="22"/>
      <w:szCs w:val="22"/>
    </w:rPr>
  </w:style>
  <w:style w:type="character" w:customStyle="1" w:styleId="NoSpacingChar">
    <w:name w:val="No Spacing Char"/>
    <w:basedOn w:val="DefaultParagraphFont"/>
    <w:link w:val="NoSpacing"/>
    <w:uiPriority w:val="1"/>
    <w:rsid w:val="00C773E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460">
      <w:bodyDiv w:val="1"/>
      <w:marLeft w:val="0"/>
      <w:marRight w:val="0"/>
      <w:marTop w:val="0"/>
      <w:marBottom w:val="0"/>
      <w:divBdr>
        <w:top w:val="none" w:sz="0" w:space="0" w:color="auto"/>
        <w:left w:val="none" w:sz="0" w:space="0" w:color="auto"/>
        <w:bottom w:val="none" w:sz="0" w:space="0" w:color="auto"/>
        <w:right w:val="none" w:sz="0" w:space="0" w:color="auto"/>
      </w:divBdr>
    </w:div>
    <w:div w:id="295066663">
      <w:bodyDiv w:val="1"/>
      <w:marLeft w:val="0"/>
      <w:marRight w:val="0"/>
      <w:marTop w:val="0"/>
      <w:marBottom w:val="0"/>
      <w:divBdr>
        <w:top w:val="none" w:sz="0" w:space="0" w:color="auto"/>
        <w:left w:val="none" w:sz="0" w:space="0" w:color="auto"/>
        <w:bottom w:val="none" w:sz="0" w:space="0" w:color="auto"/>
        <w:right w:val="none" w:sz="0" w:space="0" w:color="auto"/>
      </w:divBdr>
    </w:div>
    <w:div w:id="431753434">
      <w:bodyDiv w:val="1"/>
      <w:marLeft w:val="0"/>
      <w:marRight w:val="0"/>
      <w:marTop w:val="0"/>
      <w:marBottom w:val="0"/>
      <w:divBdr>
        <w:top w:val="none" w:sz="0" w:space="0" w:color="auto"/>
        <w:left w:val="none" w:sz="0" w:space="0" w:color="auto"/>
        <w:bottom w:val="none" w:sz="0" w:space="0" w:color="auto"/>
        <w:right w:val="none" w:sz="0" w:space="0" w:color="auto"/>
      </w:divBdr>
    </w:div>
    <w:div w:id="458496960">
      <w:bodyDiv w:val="1"/>
      <w:marLeft w:val="0"/>
      <w:marRight w:val="0"/>
      <w:marTop w:val="0"/>
      <w:marBottom w:val="0"/>
      <w:divBdr>
        <w:top w:val="none" w:sz="0" w:space="0" w:color="auto"/>
        <w:left w:val="none" w:sz="0" w:space="0" w:color="auto"/>
        <w:bottom w:val="none" w:sz="0" w:space="0" w:color="auto"/>
        <w:right w:val="none" w:sz="0" w:space="0" w:color="auto"/>
      </w:divBdr>
    </w:div>
    <w:div w:id="485780476">
      <w:bodyDiv w:val="1"/>
      <w:marLeft w:val="0"/>
      <w:marRight w:val="0"/>
      <w:marTop w:val="0"/>
      <w:marBottom w:val="0"/>
      <w:divBdr>
        <w:top w:val="none" w:sz="0" w:space="0" w:color="auto"/>
        <w:left w:val="none" w:sz="0" w:space="0" w:color="auto"/>
        <w:bottom w:val="none" w:sz="0" w:space="0" w:color="auto"/>
        <w:right w:val="none" w:sz="0" w:space="0" w:color="auto"/>
      </w:divBdr>
    </w:div>
    <w:div w:id="528301547">
      <w:bodyDiv w:val="1"/>
      <w:marLeft w:val="0"/>
      <w:marRight w:val="0"/>
      <w:marTop w:val="0"/>
      <w:marBottom w:val="0"/>
      <w:divBdr>
        <w:top w:val="none" w:sz="0" w:space="0" w:color="auto"/>
        <w:left w:val="none" w:sz="0" w:space="0" w:color="auto"/>
        <w:bottom w:val="none" w:sz="0" w:space="0" w:color="auto"/>
        <w:right w:val="none" w:sz="0" w:space="0" w:color="auto"/>
      </w:divBdr>
    </w:div>
    <w:div w:id="593441611">
      <w:bodyDiv w:val="1"/>
      <w:marLeft w:val="0"/>
      <w:marRight w:val="0"/>
      <w:marTop w:val="0"/>
      <w:marBottom w:val="0"/>
      <w:divBdr>
        <w:top w:val="none" w:sz="0" w:space="0" w:color="auto"/>
        <w:left w:val="none" w:sz="0" w:space="0" w:color="auto"/>
        <w:bottom w:val="none" w:sz="0" w:space="0" w:color="auto"/>
        <w:right w:val="none" w:sz="0" w:space="0" w:color="auto"/>
      </w:divBdr>
    </w:div>
    <w:div w:id="844169977">
      <w:bodyDiv w:val="1"/>
      <w:marLeft w:val="0"/>
      <w:marRight w:val="0"/>
      <w:marTop w:val="0"/>
      <w:marBottom w:val="0"/>
      <w:divBdr>
        <w:top w:val="none" w:sz="0" w:space="0" w:color="auto"/>
        <w:left w:val="none" w:sz="0" w:space="0" w:color="auto"/>
        <w:bottom w:val="none" w:sz="0" w:space="0" w:color="auto"/>
        <w:right w:val="none" w:sz="0" w:space="0" w:color="auto"/>
      </w:divBdr>
    </w:div>
    <w:div w:id="946278096">
      <w:bodyDiv w:val="1"/>
      <w:marLeft w:val="0"/>
      <w:marRight w:val="0"/>
      <w:marTop w:val="0"/>
      <w:marBottom w:val="0"/>
      <w:divBdr>
        <w:top w:val="none" w:sz="0" w:space="0" w:color="auto"/>
        <w:left w:val="none" w:sz="0" w:space="0" w:color="auto"/>
        <w:bottom w:val="none" w:sz="0" w:space="0" w:color="auto"/>
        <w:right w:val="none" w:sz="0" w:space="0" w:color="auto"/>
      </w:divBdr>
    </w:div>
    <w:div w:id="1100757230">
      <w:bodyDiv w:val="1"/>
      <w:marLeft w:val="0"/>
      <w:marRight w:val="0"/>
      <w:marTop w:val="0"/>
      <w:marBottom w:val="0"/>
      <w:divBdr>
        <w:top w:val="none" w:sz="0" w:space="0" w:color="auto"/>
        <w:left w:val="none" w:sz="0" w:space="0" w:color="auto"/>
        <w:bottom w:val="none" w:sz="0" w:space="0" w:color="auto"/>
        <w:right w:val="none" w:sz="0" w:space="0" w:color="auto"/>
      </w:divBdr>
    </w:div>
    <w:div w:id="1633747359">
      <w:bodyDiv w:val="1"/>
      <w:marLeft w:val="0"/>
      <w:marRight w:val="0"/>
      <w:marTop w:val="0"/>
      <w:marBottom w:val="0"/>
      <w:divBdr>
        <w:top w:val="none" w:sz="0" w:space="0" w:color="auto"/>
        <w:left w:val="none" w:sz="0" w:space="0" w:color="auto"/>
        <w:bottom w:val="none" w:sz="0" w:space="0" w:color="auto"/>
        <w:right w:val="none" w:sz="0" w:space="0" w:color="auto"/>
      </w:divBdr>
      <w:divsChild>
        <w:div w:id="1697851845">
          <w:marLeft w:val="0"/>
          <w:marRight w:val="0"/>
          <w:marTop w:val="0"/>
          <w:marBottom w:val="0"/>
          <w:divBdr>
            <w:top w:val="none" w:sz="0" w:space="0" w:color="auto"/>
            <w:left w:val="none" w:sz="0" w:space="0" w:color="auto"/>
            <w:bottom w:val="none" w:sz="0" w:space="0" w:color="auto"/>
            <w:right w:val="none" w:sz="0" w:space="0" w:color="auto"/>
          </w:divBdr>
        </w:div>
        <w:div w:id="1975479428">
          <w:marLeft w:val="0"/>
          <w:marRight w:val="0"/>
          <w:marTop w:val="0"/>
          <w:marBottom w:val="0"/>
          <w:divBdr>
            <w:top w:val="none" w:sz="0" w:space="0" w:color="auto"/>
            <w:left w:val="none" w:sz="0" w:space="0" w:color="auto"/>
            <w:bottom w:val="none" w:sz="0" w:space="0" w:color="auto"/>
            <w:right w:val="none" w:sz="0" w:space="0" w:color="auto"/>
          </w:divBdr>
        </w:div>
        <w:div w:id="519323677">
          <w:marLeft w:val="0"/>
          <w:marRight w:val="0"/>
          <w:marTop w:val="0"/>
          <w:marBottom w:val="0"/>
          <w:divBdr>
            <w:top w:val="none" w:sz="0" w:space="0" w:color="auto"/>
            <w:left w:val="none" w:sz="0" w:space="0" w:color="auto"/>
            <w:bottom w:val="none" w:sz="0" w:space="0" w:color="auto"/>
            <w:right w:val="none" w:sz="0" w:space="0" w:color="auto"/>
          </w:divBdr>
        </w:div>
        <w:div w:id="1163085281">
          <w:marLeft w:val="0"/>
          <w:marRight w:val="0"/>
          <w:marTop w:val="0"/>
          <w:marBottom w:val="0"/>
          <w:divBdr>
            <w:top w:val="none" w:sz="0" w:space="0" w:color="auto"/>
            <w:left w:val="none" w:sz="0" w:space="0" w:color="auto"/>
            <w:bottom w:val="none" w:sz="0" w:space="0" w:color="auto"/>
            <w:right w:val="none" w:sz="0" w:space="0" w:color="auto"/>
          </w:divBdr>
        </w:div>
        <w:div w:id="1428385695">
          <w:marLeft w:val="0"/>
          <w:marRight w:val="0"/>
          <w:marTop w:val="0"/>
          <w:marBottom w:val="0"/>
          <w:divBdr>
            <w:top w:val="none" w:sz="0" w:space="0" w:color="auto"/>
            <w:left w:val="none" w:sz="0" w:space="0" w:color="auto"/>
            <w:bottom w:val="none" w:sz="0" w:space="0" w:color="auto"/>
            <w:right w:val="none" w:sz="0" w:space="0" w:color="auto"/>
          </w:divBdr>
        </w:div>
        <w:div w:id="1630668411">
          <w:marLeft w:val="0"/>
          <w:marRight w:val="0"/>
          <w:marTop w:val="0"/>
          <w:marBottom w:val="0"/>
          <w:divBdr>
            <w:top w:val="none" w:sz="0" w:space="0" w:color="auto"/>
            <w:left w:val="none" w:sz="0" w:space="0" w:color="auto"/>
            <w:bottom w:val="none" w:sz="0" w:space="0" w:color="auto"/>
            <w:right w:val="none" w:sz="0" w:space="0" w:color="auto"/>
          </w:divBdr>
        </w:div>
        <w:div w:id="883911804">
          <w:marLeft w:val="0"/>
          <w:marRight w:val="0"/>
          <w:marTop w:val="0"/>
          <w:marBottom w:val="0"/>
          <w:divBdr>
            <w:top w:val="none" w:sz="0" w:space="0" w:color="auto"/>
            <w:left w:val="none" w:sz="0" w:space="0" w:color="auto"/>
            <w:bottom w:val="none" w:sz="0" w:space="0" w:color="auto"/>
            <w:right w:val="none" w:sz="0" w:space="0" w:color="auto"/>
          </w:divBdr>
        </w:div>
        <w:div w:id="1753697406">
          <w:marLeft w:val="0"/>
          <w:marRight w:val="0"/>
          <w:marTop w:val="0"/>
          <w:marBottom w:val="0"/>
          <w:divBdr>
            <w:top w:val="none" w:sz="0" w:space="0" w:color="auto"/>
            <w:left w:val="none" w:sz="0" w:space="0" w:color="auto"/>
            <w:bottom w:val="none" w:sz="0" w:space="0" w:color="auto"/>
            <w:right w:val="none" w:sz="0" w:space="0" w:color="auto"/>
          </w:divBdr>
        </w:div>
        <w:div w:id="712539380">
          <w:marLeft w:val="0"/>
          <w:marRight w:val="0"/>
          <w:marTop w:val="0"/>
          <w:marBottom w:val="0"/>
          <w:divBdr>
            <w:top w:val="none" w:sz="0" w:space="0" w:color="auto"/>
            <w:left w:val="none" w:sz="0" w:space="0" w:color="auto"/>
            <w:bottom w:val="none" w:sz="0" w:space="0" w:color="auto"/>
            <w:right w:val="none" w:sz="0" w:space="0" w:color="auto"/>
          </w:divBdr>
        </w:div>
        <w:div w:id="1438450642">
          <w:marLeft w:val="0"/>
          <w:marRight w:val="0"/>
          <w:marTop w:val="0"/>
          <w:marBottom w:val="0"/>
          <w:divBdr>
            <w:top w:val="none" w:sz="0" w:space="0" w:color="auto"/>
            <w:left w:val="none" w:sz="0" w:space="0" w:color="auto"/>
            <w:bottom w:val="none" w:sz="0" w:space="0" w:color="auto"/>
            <w:right w:val="none" w:sz="0" w:space="0" w:color="auto"/>
          </w:divBdr>
        </w:div>
        <w:div w:id="544635448">
          <w:marLeft w:val="0"/>
          <w:marRight w:val="0"/>
          <w:marTop w:val="0"/>
          <w:marBottom w:val="0"/>
          <w:divBdr>
            <w:top w:val="none" w:sz="0" w:space="0" w:color="auto"/>
            <w:left w:val="none" w:sz="0" w:space="0" w:color="auto"/>
            <w:bottom w:val="none" w:sz="0" w:space="0" w:color="auto"/>
            <w:right w:val="none" w:sz="0" w:space="0" w:color="auto"/>
          </w:divBdr>
        </w:div>
        <w:div w:id="1717310141">
          <w:marLeft w:val="0"/>
          <w:marRight w:val="0"/>
          <w:marTop w:val="0"/>
          <w:marBottom w:val="0"/>
          <w:divBdr>
            <w:top w:val="none" w:sz="0" w:space="0" w:color="auto"/>
            <w:left w:val="none" w:sz="0" w:space="0" w:color="auto"/>
            <w:bottom w:val="none" w:sz="0" w:space="0" w:color="auto"/>
            <w:right w:val="none" w:sz="0" w:space="0" w:color="auto"/>
          </w:divBdr>
        </w:div>
        <w:div w:id="2085176590">
          <w:marLeft w:val="0"/>
          <w:marRight w:val="0"/>
          <w:marTop w:val="0"/>
          <w:marBottom w:val="0"/>
          <w:divBdr>
            <w:top w:val="none" w:sz="0" w:space="0" w:color="auto"/>
            <w:left w:val="none" w:sz="0" w:space="0" w:color="auto"/>
            <w:bottom w:val="none" w:sz="0" w:space="0" w:color="auto"/>
            <w:right w:val="none" w:sz="0" w:space="0" w:color="auto"/>
          </w:divBdr>
        </w:div>
        <w:div w:id="870922434">
          <w:marLeft w:val="0"/>
          <w:marRight w:val="0"/>
          <w:marTop w:val="0"/>
          <w:marBottom w:val="0"/>
          <w:divBdr>
            <w:top w:val="none" w:sz="0" w:space="0" w:color="auto"/>
            <w:left w:val="none" w:sz="0" w:space="0" w:color="auto"/>
            <w:bottom w:val="none" w:sz="0" w:space="0" w:color="auto"/>
            <w:right w:val="none" w:sz="0" w:space="0" w:color="auto"/>
          </w:divBdr>
        </w:div>
        <w:div w:id="105469297">
          <w:marLeft w:val="0"/>
          <w:marRight w:val="0"/>
          <w:marTop w:val="0"/>
          <w:marBottom w:val="0"/>
          <w:divBdr>
            <w:top w:val="none" w:sz="0" w:space="0" w:color="auto"/>
            <w:left w:val="none" w:sz="0" w:space="0" w:color="auto"/>
            <w:bottom w:val="none" w:sz="0" w:space="0" w:color="auto"/>
            <w:right w:val="none" w:sz="0" w:space="0" w:color="auto"/>
          </w:divBdr>
        </w:div>
        <w:div w:id="1806972406">
          <w:marLeft w:val="0"/>
          <w:marRight w:val="0"/>
          <w:marTop w:val="0"/>
          <w:marBottom w:val="0"/>
          <w:divBdr>
            <w:top w:val="none" w:sz="0" w:space="0" w:color="auto"/>
            <w:left w:val="none" w:sz="0" w:space="0" w:color="auto"/>
            <w:bottom w:val="none" w:sz="0" w:space="0" w:color="auto"/>
            <w:right w:val="none" w:sz="0" w:space="0" w:color="auto"/>
          </w:divBdr>
        </w:div>
        <w:div w:id="1006253700">
          <w:marLeft w:val="0"/>
          <w:marRight w:val="0"/>
          <w:marTop w:val="0"/>
          <w:marBottom w:val="0"/>
          <w:divBdr>
            <w:top w:val="none" w:sz="0" w:space="0" w:color="auto"/>
            <w:left w:val="none" w:sz="0" w:space="0" w:color="auto"/>
            <w:bottom w:val="none" w:sz="0" w:space="0" w:color="auto"/>
            <w:right w:val="none" w:sz="0" w:space="0" w:color="auto"/>
          </w:divBdr>
        </w:div>
        <w:div w:id="1953440501">
          <w:marLeft w:val="0"/>
          <w:marRight w:val="0"/>
          <w:marTop w:val="0"/>
          <w:marBottom w:val="0"/>
          <w:divBdr>
            <w:top w:val="none" w:sz="0" w:space="0" w:color="auto"/>
            <w:left w:val="none" w:sz="0" w:space="0" w:color="auto"/>
            <w:bottom w:val="none" w:sz="0" w:space="0" w:color="auto"/>
            <w:right w:val="none" w:sz="0" w:space="0" w:color="auto"/>
          </w:divBdr>
        </w:div>
        <w:div w:id="523638149">
          <w:marLeft w:val="0"/>
          <w:marRight w:val="0"/>
          <w:marTop w:val="0"/>
          <w:marBottom w:val="0"/>
          <w:divBdr>
            <w:top w:val="none" w:sz="0" w:space="0" w:color="auto"/>
            <w:left w:val="none" w:sz="0" w:space="0" w:color="auto"/>
            <w:bottom w:val="none" w:sz="0" w:space="0" w:color="auto"/>
            <w:right w:val="none" w:sz="0" w:space="0" w:color="auto"/>
          </w:divBdr>
        </w:div>
        <w:div w:id="551499105">
          <w:marLeft w:val="0"/>
          <w:marRight w:val="0"/>
          <w:marTop w:val="0"/>
          <w:marBottom w:val="0"/>
          <w:divBdr>
            <w:top w:val="none" w:sz="0" w:space="0" w:color="auto"/>
            <w:left w:val="none" w:sz="0" w:space="0" w:color="auto"/>
            <w:bottom w:val="none" w:sz="0" w:space="0" w:color="auto"/>
            <w:right w:val="none" w:sz="0" w:space="0" w:color="auto"/>
          </w:divBdr>
        </w:div>
        <w:div w:id="1743260972">
          <w:marLeft w:val="0"/>
          <w:marRight w:val="0"/>
          <w:marTop w:val="0"/>
          <w:marBottom w:val="0"/>
          <w:divBdr>
            <w:top w:val="none" w:sz="0" w:space="0" w:color="auto"/>
            <w:left w:val="none" w:sz="0" w:space="0" w:color="auto"/>
            <w:bottom w:val="none" w:sz="0" w:space="0" w:color="auto"/>
            <w:right w:val="none" w:sz="0" w:space="0" w:color="auto"/>
          </w:divBdr>
        </w:div>
        <w:div w:id="1290475992">
          <w:marLeft w:val="0"/>
          <w:marRight w:val="0"/>
          <w:marTop w:val="0"/>
          <w:marBottom w:val="0"/>
          <w:divBdr>
            <w:top w:val="none" w:sz="0" w:space="0" w:color="auto"/>
            <w:left w:val="none" w:sz="0" w:space="0" w:color="auto"/>
            <w:bottom w:val="none" w:sz="0" w:space="0" w:color="auto"/>
            <w:right w:val="none" w:sz="0" w:space="0" w:color="auto"/>
          </w:divBdr>
        </w:div>
        <w:div w:id="42796077">
          <w:marLeft w:val="0"/>
          <w:marRight w:val="0"/>
          <w:marTop w:val="0"/>
          <w:marBottom w:val="0"/>
          <w:divBdr>
            <w:top w:val="none" w:sz="0" w:space="0" w:color="auto"/>
            <w:left w:val="none" w:sz="0" w:space="0" w:color="auto"/>
            <w:bottom w:val="none" w:sz="0" w:space="0" w:color="auto"/>
            <w:right w:val="none" w:sz="0" w:space="0" w:color="auto"/>
          </w:divBdr>
        </w:div>
        <w:div w:id="1257980344">
          <w:marLeft w:val="0"/>
          <w:marRight w:val="0"/>
          <w:marTop w:val="0"/>
          <w:marBottom w:val="0"/>
          <w:divBdr>
            <w:top w:val="none" w:sz="0" w:space="0" w:color="auto"/>
            <w:left w:val="none" w:sz="0" w:space="0" w:color="auto"/>
            <w:bottom w:val="none" w:sz="0" w:space="0" w:color="auto"/>
            <w:right w:val="none" w:sz="0" w:space="0" w:color="auto"/>
          </w:divBdr>
        </w:div>
        <w:div w:id="978074718">
          <w:marLeft w:val="0"/>
          <w:marRight w:val="0"/>
          <w:marTop w:val="0"/>
          <w:marBottom w:val="0"/>
          <w:divBdr>
            <w:top w:val="none" w:sz="0" w:space="0" w:color="auto"/>
            <w:left w:val="none" w:sz="0" w:space="0" w:color="auto"/>
            <w:bottom w:val="none" w:sz="0" w:space="0" w:color="auto"/>
            <w:right w:val="none" w:sz="0" w:space="0" w:color="auto"/>
          </w:divBdr>
        </w:div>
        <w:div w:id="2116897738">
          <w:marLeft w:val="0"/>
          <w:marRight w:val="0"/>
          <w:marTop w:val="0"/>
          <w:marBottom w:val="0"/>
          <w:divBdr>
            <w:top w:val="none" w:sz="0" w:space="0" w:color="auto"/>
            <w:left w:val="none" w:sz="0" w:space="0" w:color="auto"/>
            <w:bottom w:val="none" w:sz="0" w:space="0" w:color="auto"/>
            <w:right w:val="none" w:sz="0" w:space="0" w:color="auto"/>
          </w:divBdr>
        </w:div>
        <w:div w:id="843862292">
          <w:marLeft w:val="0"/>
          <w:marRight w:val="0"/>
          <w:marTop w:val="0"/>
          <w:marBottom w:val="0"/>
          <w:divBdr>
            <w:top w:val="none" w:sz="0" w:space="0" w:color="auto"/>
            <w:left w:val="none" w:sz="0" w:space="0" w:color="auto"/>
            <w:bottom w:val="none" w:sz="0" w:space="0" w:color="auto"/>
            <w:right w:val="none" w:sz="0" w:space="0" w:color="auto"/>
          </w:divBdr>
        </w:div>
        <w:div w:id="98989063">
          <w:marLeft w:val="0"/>
          <w:marRight w:val="0"/>
          <w:marTop w:val="0"/>
          <w:marBottom w:val="0"/>
          <w:divBdr>
            <w:top w:val="none" w:sz="0" w:space="0" w:color="auto"/>
            <w:left w:val="none" w:sz="0" w:space="0" w:color="auto"/>
            <w:bottom w:val="none" w:sz="0" w:space="0" w:color="auto"/>
            <w:right w:val="none" w:sz="0" w:space="0" w:color="auto"/>
          </w:divBdr>
        </w:div>
        <w:div w:id="1371347232">
          <w:marLeft w:val="0"/>
          <w:marRight w:val="0"/>
          <w:marTop w:val="0"/>
          <w:marBottom w:val="0"/>
          <w:divBdr>
            <w:top w:val="none" w:sz="0" w:space="0" w:color="auto"/>
            <w:left w:val="none" w:sz="0" w:space="0" w:color="auto"/>
            <w:bottom w:val="none" w:sz="0" w:space="0" w:color="auto"/>
            <w:right w:val="none" w:sz="0" w:space="0" w:color="auto"/>
          </w:divBdr>
        </w:div>
      </w:divsChild>
    </w:div>
    <w:div w:id="1979065718">
      <w:bodyDiv w:val="1"/>
      <w:marLeft w:val="0"/>
      <w:marRight w:val="0"/>
      <w:marTop w:val="0"/>
      <w:marBottom w:val="0"/>
      <w:divBdr>
        <w:top w:val="none" w:sz="0" w:space="0" w:color="auto"/>
        <w:left w:val="none" w:sz="0" w:space="0" w:color="auto"/>
        <w:bottom w:val="none" w:sz="0" w:space="0" w:color="auto"/>
        <w:right w:val="none" w:sz="0" w:space="0" w:color="auto"/>
      </w:divBdr>
    </w:div>
    <w:div w:id="20428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55748.4EE834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5748.4EE8340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4167\AppData\Local\Microsoft\Office\16.0\DTS\en-US%7b037DFABB-9246-4FA9-97B0-504971875097%7d\%7b48930DA8-441C-4B1A-9ABA-7D208C4EE38B%7dtf78373309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D59BF87AF49B4EB8CE00B70F82CFA1" ma:contentTypeVersion="41" ma:contentTypeDescription="Create a new document." ma:contentTypeScope="" ma:versionID="4a4cb5ce5fcc99e6bdf0e7d43ef52934">
  <xsd:schema xmlns:xsd="http://www.w3.org/2001/XMLSchema" xmlns:xs="http://www.w3.org/2001/XMLSchema" xmlns:p="http://schemas.microsoft.com/office/2006/metadata/properties" xmlns:ns2="f2b78acb-a125-42ee-931d-35b42eaca4cf" xmlns:ns3="7958b0d0-c1a8-4669-ab35-f4ad4df0938b" xmlns:ns4="f7120003-6b56-41f5-81af-107dfe9b07ca" targetNamespace="http://schemas.microsoft.com/office/2006/metadata/properties" ma:root="true" ma:fieldsID="25859e8c5325667abdd8b9d9c3c11d5a" ns2:_="" ns3:_="" ns4:_="">
    <xsd:import namespace="f2b78acb-a125-42ee-931d-35b42eaca4cf"/>
    <xsd:import namespace="7958b0d0-c1a8-4669-ab35-f4ad4df0938b"/>
    <xsd:import namespace="f7120003-6b56-41f5-81af-107dfe9b07ca"/>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70e569e6-46d9-4ae3-b9b3-3187e2b6feaf}" ma:internalName="TaxCatchAll" ma:readOnly="false" ma:showField="CatchAllData"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0e569e6-46d9-4ae3-b9b3-3187e2b6feaf}" ma:internalName="TaxCatchAllLabel" ma:readOnly="false" ma:showField="CatchAllDataLabel"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8b0d0-c1a8-4669-ab35-f4ad4df0938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120003-6b56-41f5-81af-107dfe9b07c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Author xmlns="f2b78acb-a125-42ee-931d-35b42eaca4cf">
      <UserInfo>
        <DisplayName/>
        <AccountId xsi:nil="true"/>
        <AccountType/>
      </UserInfo>
    </DocumentAuthor>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F7DAC1C3-EA0E-4D70-A4B5-4AA73A077B98}">
  <ds:schemaRefs>
    <ds:schemaRef ds:uri="http://schemas.openxmlformats.org/officeDocument/2006/bibliography"/>
  </ds:schemaRefs>
</ds:datastoreItem>
</file>

<file path=customXml/itemProps2.xml><?xml version="1.0" encoding="utf-8"?>
<ds:datastoreItem xmlns:ds="http://schemas.openxmlformats.org/officeDocument/2006/customXml" ds:itemID="{4C105612-9B7F-4161-A74A-2E85912F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7958b0d0-c1a8-4669-ab35-f4ad4df0938b"/>
    <ds:schemaRef ds:uri="f7120003-6b56-41f5-81af-107dfe9b0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0C63C-5A5E-4179-844C-7A3D3FEAF30D}">
  <ds:schemaRefs>
    <ds:schemaRef ds:uri="http://schemas.microsoft.com/office/2006/metadata/properties"/>
    <ds:schemaRef ds:uri="http://schemas.microsoft.com/office/infopath/2007/PartnerControls"/>
    <ds:schemaRef ds:uri="f2b78acb-a125-42ee-931d-35b42eaca4cf"/>
  </ds:schemaRefs>
</ds:datastoreItem>
</file>

<file path=customXml/itemProps4.xml><?xml version="1.0" encoding="utf-8"?>
<ds:datastoreItem xmlns:ds="http://schemas.openxmlformats.org/officeDocument/2006/customXml" ds:itemID="{AD0687FA-E4F2-49FE-8F42-6BEF1D7702C2}">
  <ds:schemaRefs>
    <ds:schemaRef ds:uri="http://schemas.microsoft.com/sharepoint/v3/contenttype/forms"/>
  </ds:schemaRefs>
</ds:datastoreItem>
</file>

<file path=customXml/itemProps5.xml><?xml version="1.0" encoding="utf-8"?>
<ds:datastoreItem xmlns:ds="http://schemas.openxmlformats.org/officeDocument/2006/customXml" ds:itemID="{6E7BE36A-9C8A-47D4-9F37-BFB59D5597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{48930DA8-441C-4B1A-9ABA-7D208C4EE38B}tf78373309_win32</Template>
  <TotalTime>0</TotalTime>
  <Pages>20</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Ordinarily Available Provision</vt:lpstr>
    </vt:vector>
  </TitlesOfParts>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First Teaching Expectations</dc:title>
  <dc:subject>Early years SEND Team</dc:subject>
  <dc:creator/>
  <cp:keywords/>
  <dc:description/>
  <cp:lastModifiedBy/>
  <cp:revision>1</cp:revision>
  <dcterms:created xsi:type="dcterms:W3CDTF">2025-05-07T18:56:00Z</dcterms:created>
  <dcterms:modified xsi:type="dcterms:W3CDTF">2025-05-07T18:56:00Z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0x010100A4D59BF87AF49B4EB8CE00B70F82CFA1</vt:lpwstr>
  </property>
  <property fmtid="{D5CDD505-2E9C-101B-9397-08002B2CF9AE}" pid="3" name="TaxKeyword">
    <vt:lpwstr/>
  </property>
  <property fmtid="{D5CDD505-2E9C-101B-9397-08002B2CF9AE}" pid="4" name="Activity">
    <vt:lpwstr/>
  </property>
  <property fmtid="{D5CDD505-2E9C-101B-9397-08002B2CF9AE}" pid="5" name="OrganisationalUnit">
    <vt:lpwstr/>
  </property>
</Properties>
</file>